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E715B" w14:textId="61201D5B" w:rsidR="00B00486" w:rsidRPr="007C5A29" w:rsidRDefault="0078330F" w:rsidP="0078330F">
      <w:pPr>
        <w:widowControl w:val="0"/>
        <w:suppressAutoHyphens w:val="0"/>
        <w:autoSpaceDE w:val="0"/>
        <w:adjustRightInd w:val="0"/>
        <w:spacing w:after="0" w:line="240" w:lineRule="exact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АДМИНИСТРАЦИЯ ГОРОДСКОГО ПОСЕЛЕНИЯ «ГОРОД АМУРСК»</w:t>
      </w:r>
    </w:p>
    <w:p w14:paraId="1FBF8CD2" w14:textId="28130740" w:rsidR="00B00486" w:rsidRPr="007C5A29" w:rsidRDefault="0078330F" w:rsidP="0078330F">
      <w:pPr>
        <w:widowControl w:val="0"/>
        <w:suppressAutoHyphens w:val="0"/>
        <w:autoSpaceDE w:val="0"/>
        <w:adjustRightInd w:val="0"/>
        <w:spacing w:after="0" w:line="240" w:lineRule="exact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Амурского муниципального района Хабаровского края</w:t>
      </w:r>
    </w:p>
    <w:p w14:paraId="1BAFBE66" w14:textId="77777777" w:rsidR="00E2174B" w:rsidRDefault="00E2174B" w:rsidP="0078330F">
      <w:pPr>
        <w:widowControl w:val="0"/>
        <w:suppressAutoHyphens w:val="0"/>
        <w:autoSpaceDE w:val="0"/>
        <w:adjustRightInd w:val="0"/>
        <w:spacing w:after="0" w:line="240" w:lineRule="exact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4EDD8F" w14:textId="77777777" w:rsidR="00E2174B" w:rsidRDefault="00E2174B" w:rsidP="0078330F">
      <w:pPr>
        <w:widowControl w:val="0"/>
        <w:suppressAutoHyphens w:val="0"/>
        <w:autoSpaceDE w:val="0"/>
        <w:adjustRightInd w:val="0"/>
        <w:spacing w:after="0" w:line="240" w:lineRule="exact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CD2096" w14:textId="77777777" w:rsidR="00E2174B" w:rsidRDefault="00E2174B" w:rsidP="0078330F">
      <w:pPr>
        <w:widowControl w:val="0"/>
        <w:suppressAutoHyphens w:val="0"/>
        <w:autoSpaceDE w:val="0"/>
        <w:adjustRightInd w:val="0"/>
        <w:spacing w:after="0" w:line="240" w:lineRule="exact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A189AF" w14:textId="7D09D7E5" w:rsidR="00E2174B" w:rsidRDefault="0078330F" w:rsidP="0078330F">
      <w:pPr>
        <w:widowControl w:val="0"/>
        <w:suppressAutoHyphens w:val="0"/>
        <w:autoSpaceDE w:val="0"/>
        <w:adjustRightInd w:val="0"/>
        <w:spacing w:after="0" w:line="240" w:lineRule="exact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14:paraId="31596956" w14:textId="77777777" w:rsidR="00E2174B" w:rsidRDefault="00E2174B" w:rsidP="0078330F">
      <w:pPr>
        <w:widowControl w:val="0"/>
        <w:suppressAutoHyphens w:val="0"/>
        <w:autoSpaceDE w:val="0"/>
        <w:adjustRightInd w:val="0"/>
        <w:spacing w:after="0" w:line="240" w:lineRule="exact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082A21" w14:textId="77777777" w:rsidR="00E2174B" w:rsidRDefault="00E2174B" w:rsidP="00E2174B">
      <w:pPr>
        <w:widowControl w:val="0"/>
        <w:suppressAutoHyphens w:val="0"/>
        <w:autoSpaceDE w:val="0"/>
        <w:adjustRightInd w:val="0"/>
        <w:spacing w:after="0" w:line="240" w:lineRule="exact"/>
        <w:jc w:val="both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B6E714" w14:textId="77777777" w:rsidR="00E2174B" w:rsidRDefault="00E2174B" w:rsidP="00E2174B">
      <w:pPr>
        <w:widowControl w:val="0"/>
        <w:suppressAutoHyphens w:val="0"/>
        <w:autoSpaceDE w:val="0"/>
        <w:adjustRightInd w:val="0"/>
        <w:spacing w:after="0" w:line="240" w:lineRule="exact"/>
        <w:jc w:val="both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AA8068" w14:textId="075528F7" w:rsidR="00E2174B" w:rsidRPr="009662D1" w:rsidRDefault="001176E1" w:rsidP="00E2174B">
      <w:pPr>
        <w:widowControl w:val="0"/>
        <w:suppressAutoHyphens w:val="0"/>
        <w:autoSpaceDE w:val="0"/>
        <w:adjustRightInd w:val="0"/>
        <w:spacing w:after="0" w:line="240" w:lineRule="exact"/>
        <w:jc w:val="both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="0078330F" w:rsidRPr="009662D1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BC7399" w:rsidRPr="009662D1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78330F" w:rsidRPr="009662D1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9662D1" w:rsidRPr="009662D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78330F" w:rsidRPr="009662D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8330F" w:rsidRPr="009662D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8330F" w:rsidRPr="009662D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8330F" w:rsidRPr="009662D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8330F" w:rsidRPr="009662D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8330F" w:rsidRPr="009662D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8330F" w:rsidRPr="009662D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8330F" w:rsidRPr="009662D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8330F" w:rsidRPr="009662D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8330F" w:rsidRPr="009662D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№ </w:t>
      </w:r>
    </w:p>
    <w:p w14:paraId="0F14EFE4" w14:textId="3143A744" w:rsidR="00E2174B" w:rsidRPr="000E7CEA" w:rsidRDefault="00E2174B" w:rsidP="00E2174B">
      <w:pPr>
        <w:widowControl w:val="0"/>
        <w:suppressAutoHyphens w:val="0"/>
        <w:autoSpaceDE w:val="0"/>
        <w:adjustRightInd w:val="0"/>
        <w:spacing w:after="0" w:line="240" w:lineRule="exact"/>
        <w:jc w:val="both"/>
        <w:textAlignment w:val="auto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0B74A057" w14:textId="1437EBC5" w:rsidR="00E2174B" w:rsidRPr="000E7CEA" w:rsidRDefault="00E2174B" w:rsidP="00E2174B">
      <w:pPr>
        <w:widowControl w:val="0"/>
        <w:suppressAutoHyphens w:val="0"/>
        <w:autoSpaceDE w:val="0"/>
        <w:adjustRightInd w:val="0"/>
        <w:spacing w:after="0" w:line="240" w:lineRule="exact"/>
        <w:jc w:val="both"/>
        <w:textAlignment w:val="auto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405CA6F4" w14:textId="77777777" w:rsidR="00E2174B" w:rsidRPr="000E7CEA" w:rsidRDefault="00E2174B" w:rsidP="00E2174B">
      <w:pPr>
        <w:widowControl w:val="0"/>
        <w:suppressAutoHyphens w:val="0"/>
        <w:autoSpaceDE w:val="0"/>
        <w:adjustRightInd w:val="0"/>
        <w:spacing w:after="0" w:line="240" w:lineRule="exact"/>
        <w:jc w:val="both"/>
        <w:textAlignment w:val="auto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1AFD42B6" w14:textId="77777777" w:rsidR="00E2174B" w:rsidRPr="000E7CEA" w:rsidRDefault="00E2174B" w:rsidP="00E2174B">
      <w:pPr>
        <w:widowControl w:val="0"/>
        <w:suppressAutoHyphens w:val="0"/>
        <w:autoSpaceDE w:val="0"/>
        <w:adjustRightInd w:val="0"/>
        <w:spacing w:after="0" w:line="240" w:lineRule="exact"/>
        <w:jc w:val="both"/>
        <w:textAlignment w:val="auto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128A2930" w14:textId="4EFA6E7D" w:rsidR="00B00486" w:rsidRPr="00A11459" w:rsidRDefault="00B00486" w:rsidP="00E2174B">
      <w:pPr>
        <w:widowControl w:val="0"/>
        <w:suppressAutoHyphens w:val="0"/>
        <w:autoSpaceDE w:val="0"/>
        <w:adjustRightInd w:val="0"/>
        <w:spacing w:after="0" w:line="240" w:lineRule="exact"/>
        <w:jc w:val="both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1459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Основных направлений бюджетной и налоговой политики </w:t>
      </w:r>
      <w:r w:rsidR="00D83FFD" w:rsidRPr="00A11459">
        <w:rPr>
          <w:rFonts w:ascii="Times New Roman" w:eastAsia="Times New Roman" w:hAnsi="Times New Roman"/>
          <w:sz w:val="28"/>
          <w:szCs w:val="28"/>
          <w:lang w:eastAsia="ru-RU"/>
        </w:rPr>
        <w:t>городского</w:t>
      </w:r>
      <w:r w:rsidRPr="00A1145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«Город Амурск</w:t>
      </w:r>
      <w:r w:rsidR="00EB7E73" w:rsidRPr="00A11459">
        <w:rPr>
          <w:rFonts w:ascii="Times New Roman" w:eastAsia="Times New Roman" w:hAnsi="Times New Roman"/>
          <w:sz w:val="28"/>
          <w:szCs w:val="28"/>
          <w:lang w:eastAsia="ru-RU"/>
        </w:rPr>
        <w:t>» Амурского муниципального района Хабаровского края</w:t>
      </w:r>
      <w:r w:rsidRPr="00A11459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</w:t>
      </w:r>
      <w:r w:rsidR="00A11459" w:rsidRPr="00A1145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1145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</w:t>
      </w:r>
      <w:r w:rsidR="00664F3E" w:rsidRPr="00A11459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Pr="00A11459">
        <w:rPr>
          <w:rFonts w:ascii="Times New Roman" w:eastAsia="Times New Roman" w:hAnsi="Times New Roman"/>
          <w:sz w:val="28"/>
          <w:szCs w:val="28"/>
          <w:lang w:eastAsia="ru-RU"/>
        </w:rPr>
        <w:t>плановый период 202</w:t>
      </w:r>
      <w:r w:rsidR="00A11459" w:rsidRPr="00A1145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287940" w:rsidRPr="00A114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11459">
        <w:rPr>
          <w:rFonts w:ascii="Times New Roman" w:eastAsia="Times New Roman" w:hAnsi="Times New Roman"/>
          <w:sz w:val="28"/>
          <w:szCs w:val="28"/>
          <w:lang w:eastAsia="ru-RU"/>
        </w:rPr>
        <w:t>и 202</w:t>
      </w:r>
      <w:r w:rsidR="00A11459" w:rsidRPr="00A11459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A1145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</w:t>
      </w:r>
    </w:p>
    <w:p w14:paraId="595AC232" w14:textId="77777777" w:rsidR="00B00486" w:rsidRPr="000E7CEA" w:rsidRDefault="00B00486" w:rsidP="00B00486">
      <w:pPr>
        <w:widowControl w:val="0"/>
        <w:suppressAutoHyphens w:val="0"/>
        <w:autoSpaceDE w:val="0"/>
        <w:adjustRightInd w:val="0"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color w:val="000000" w:themeColor="text1"/>
          <w:sz w:val="28"/>
          <w:szCs w:val="28"/>
          <w:highlight w:val="yellow"/>
          <w:lang w:eastAsia="ru-RU"/>
        </w:rPr>
      </w:pPr>
    </w:p>
    <w:p w14:paraId="09D8D501" w14:textId="77777777" w:rsidR="00B00486" w:rsidRPr="000E7CEA" w:rsidRDefault="00B00486" w:rsidP="00B00486">
      <w:pPr>
        <w:widowControl w:val="0"/>
        <w:suppressAutoHyphens w:val="0"/>
        <w:autoSpaceDE w:val="0"/>
        <w:adjustRightInd w:val="0"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color w:val="000000" w:themeColor="text1"/>
          <w:sz w:val="28"/>
          <w:szCs w:val="28"/>
          <w:highlight w:val="yellow"/>
          <w:lang w:eastAsia="ru-RU"/>
        </w:rPr>
      </w:pPr>
    </w:p>
    <w:p w14:paraId="5E703CDC" w14:textId="7CE0ED96" w:rsidR="00B00486" w:rsidRPr="009662D1" w:rsidRDefault="00B00486" w:rsidP="00B00486">
      <w:pPr>
        <w:widowControl w:val="0"/>
        <w:suppressAutoHyphens w:val="0"/>
        <w:autoSpaceDE w:val="0"/>
        <w:adjustRightInd w:val="0"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662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соответствии со </w:t>
      </w:r>
      <w:hyperlink r:id="rId7" w:history="1">
        <w:r w:rsidRPr="009662D1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статьями 172</w:t>
        </w:r>
      </w:hyperlink>
      <w:r w:rsidRPr="009662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184.2 Бюджетного кодекса Российской Федерации, Положением о бюджетном процессе в городском поселении «Город Амурск», утвержденным </w:t>
      </w:r>
      <w:r w:rsidR="00E2174B" w:rsidRPr="009662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Pr="009662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ешением Совета депутатов </w:t>
      </w:r>
      <w:r w:rsidR="00D83FFD" w:rsidRPr="009662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городского</w:t>
      </w:r>
      <w:r w:rsidRPr="009662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посе</w:t>
      </w:r>
      <w:r w:rsidR="00794015" w:rsidRPr="009662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ления «Город Амурск» от 18.07.</w:t>
      </w:r>
      <w:r w:rsidRPr="009662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2013 № 449, в целях разработки проекта бюджета </w:t>
      </w:r>
      <w:r w:rsidR="00D83FFD" w:rsidRPr="009662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городского</w:t>
      </w:r>
      <w:r w:rsidRPr="009662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поселения «Город Амурск» </w:t>
      </w:r>
      <w:r w:rsidR="00EB7E73" w:rsidRPr="009662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Амурского муниципального района Хабаровского края </w:t>
      </w:r>
      <w:r w:rsidRPr="009662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202</w:t>
      </w:r>
      <w:r w:rsidR="009662D1" w:rsidRPr="009662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Pr="009662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 и плановый период 202</w:t>
      </w:r>
      <w:r w:rsidR="009662D1" w:rsidRPr="009662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Pr="009662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202</w:t>
      </w:r>
      <w:r w:rsidR="009662D1" w:rsidRPr="009662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Pr="009662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годов, </w:t>
      </w:r>
    </w:p>
    <w:p w14:paraId="12DBB84A" w14:textId="77777777" w:rsidR="00B00486" w:rsidRPr="009662D1" w:rsidRDefault="00B00486" w:rsidP="00E2174B">
      <w:pPr>
        <w:widowControl w:val="0"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662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ПОСТАНОВЛЯЮ:</w:t>
      </w:r>
    </w:p>
    <w:p w14:paraId="1239A5BC" w14:textId="244D7CE2" w:rsidR="00B00486" w:rsidRPr="00EA0364" w:rsidRDefault="00B00486" w:rsidP="00EB7E73">
      <w:pPr>
        <w:widowControl w:val="0"/>
        <w:suppressAutoHyphens w:val="0"/>
        <w:autoSpaceDE w:val="0"/>
        <w:adjustRightInd w:val="0"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A036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1. Утвердить прилагаемые </w:t>
      </w:r>
      <w:r w:rsidR="00EB7E73" w:rsidRPr="00EA0364">
        <w:rPr>
          <w:rFonts w:ascii="Times New Roman" w:eastAsia="Times New Roman" w:hAnsi="Times New Roman"/>
          <w:sz w:val="28"/>
          <w:szCs w:val="28"/>
          <w:lang w:eastAsia="ru-RU"/>
        </w:rPr>
        <w:t>Основны</w:t>
      </w:r>
      <w:r w:rsidR="00E2747F" w:rsidRPr="00EA036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EB7E73" w:rsidRPr="00EA0364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направлени</w:t>
      </w:r>
      <w:r w:rsidR="00E2747F" w:rsidRPr="00EA0364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EB7E73" w:rsidRPr="00EA0364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бюджетной и налоговой политики городского поселения «Город Амурск» Амурского муниципального района Хабаровского края на 202</w:t>
      </w:r>
      <w:r w:rsidR="00EA0364" w:rsidRPr="00EA036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EB7E73" w:rsidRPr="00EA036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</w:t>
      </w:r>
      <w:r w:rsidR="00664F3E" w:rsidRPr="00EA0364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EB7E73" w:rsidRPr="00EA0364">
        <w:rPr>
          <w:rFonts w:ascii="Times New Roman" w:eastAsia="Times New Roman" w:hAnsi="Times New Roman"/>
          <w:sz w:val="28"/>
          <w:szCs w:val="28"/>
          <w:lang w:eastAsia="ru-RU"/>
        </w:rPr>
        <w:t>плановый период 202</w:t>
      </w:r>
      <w:r w:rsidR="00EA0364" w:rsidRPr="00EA0364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EB7E73" w:rsidRPr="00EA0364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EA0364" w:rsidRPr="00EA0364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EB7E73" w:rsidRPr="00EA036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</w:t>
      </w:r>
      <w:r w:rsidR="00CC25F8" w:rsidRPr="00EA0364">
        <w:rPr>
          <w:rFonts w:ascii="Times New Roman" w:eastAsia="Times New Roman" w:hAnsi="Times New Roman"/>
          <w:sz w:val="28"/>
          <w:szCs w:val="28"/>
          <w:lang w:eastAsia="ru-RU"/>
        </w:rPr>
        <w:t>, далее – Основные направления</w:t>
      </w:r>
      <w:r w:rsidRPr="00EA036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897CF46" w14:textId="046C874A" w:rsidR="00B00486" w:rsidRPr="00EA0364" w:rsidRDefault="00B00486" w:rsidP="00B00486">
      <w:pPr>
        <w:widowControl w:val="0"/>
        <w:suppressAutoHyphens w:val="0"/>
        <w:autoSpaceDE w:val="0"/>
        <w:adjustRightInd w:val="0"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036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2. Структурным подразделениям администрации </w:t>
      </w:r>
      <w:r w:rsidR="00D83FFD" w:rsidRPr="00EA036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городского</w:t>
      </w:r>
      <w:r w:rsidRPr="00EA036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A0364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«Город Амурск» обеспечить </w:t>
      </w:r>
      <w:r w:rsidR="00CC25F8" w:rsidRPr="00EA0364">
        <w:rPr>
          <w:rFonts w:ascii="Times New Roman" w:eastAsia="Times New Roman" w:hAnsi="Times New Roman"/>
          <w:sz w:val="28"/>
          <w:szCs w:val="28"/>
          <w:lang w:eastAsia="ru-RU"/>
        </w:rPr>
        <w:t>реализацию</w:t>
      </w:r>
      <w:r w:rsidRPr="00EA0364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Основных направлений при формировании проекта бюджета </w:t>
      </w:r>
      <w:r w:rsidR="00D83FFD" w:rsidRPr="00EA0364">
        <w:rPr>
          <w:rFonts w:ascii="Times New Roman" w:eastAsia="Times New Roman" w:hAnsi="Times New Roman"/>
          <w:sz w:val="28"/>
          <w:szCs w:val="28"/>
          <w:lang w:eastAsia="ru-RU"/>
        </w:rPr>
        <w:t>городского</w:t>
      </w:r>
      <w:r w:rsidRPr="00EA036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«Город Амурск» на 202</w:t>
      </w:r>
      <w:r w:rsidR="00EA0364" w:rsidRPr="00EA036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5D309B" w:rsidRPr="00EA036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</w:t>
      </w:r>
      <w:r w:rsidR="00664F3E" w:rsidRPr="00EA0364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5D309B" w:rsidRPr="00EA036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плановый период 202</w:t>
      </w:r>
      <w:r w:rsidR="00EA0364" w:rsidRPr="00EA036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5D309B" w:rsidRPr="00EA036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202</w:t>
      </w:r>
      <w:r w:rsidR="00EA0364" w:rsidRPr="00EA036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5D309B" w:rsidRPr="00EA036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годов</w:t>
      </w:r>
      <w:r w:rsidRPr="00EA036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2F79031" w14:textId="77777777" w:rsidR="00B00486" w:rsidRPr="00EA0364" w:rsidRDefault="005D309B" w:rsidP="00B00486">
      <w:pPr>
        <w:widowControl w:val="0"/>
        <w:suppressAutoHyphens w:val="0"/>
        <w:autoSpaceDE w:val="0"/>
        <w:adjustRightInd w:val="0"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036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00486" w:rsidRPr="00EA0364">
        <w:rPr>
          <w:rFonts w:ascii="Times New Roman" w:eastAsia="Times New Roman" w:hAnsi="Times New Roman"/>
          <w:sz w:val="28"/>
          <w:szCs w:val="28"/>
          <w:lang w:eastAsia="ru-RU"/>
        </w:rPr>
        <w:t xml:space="preserve">. Контроль за выполнением настоящего постановления </w:t>
      </w:r>
      <w:r w:rsidR="00562C30" w:rsidRPr="00EA0364"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собой.</w:t>
      </w:r>
    </w:p>
    <w:p w14:paraId="6E636085" w14:textId="77777777" w:rsidR="00B00486" w:rsidRPr="00EA0364" w:rsidRDefault="005D309B" w:rsidP="00B00486">
      <w:pPr>
        <w:widowControl w:val="0"/>
        <w:suppressAutoHyphens w:val="0"/>
        <w:autoSpaceDE w:val="0"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EA036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00486" w:rsidRPr="00EA036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00486" w:rsidRPr="00EA0364">
        <w:rPr>
          <w:rFonts w:ascii="Times New Roman" w:eastAsia="Times New Roman" w:hAnsi="Times New Roman"/>
          <w:sz w:val="28"/>
          <w:szCs w:val="20"/>
          <w:lang w:eastAsia="ru-RU"/>
        </w:rPr>
        <w:t>Настоящее постановление вступает в силу после официального опубликования.</w:t>
      </w:r>
    </w:p>
    <w:p w14:paraId="757ABB69" w14:textId="77777777" w:rsidR="00B00486" w:rsidRPr="00EA0364" w:rsidRDefault="00B00486" w:rsidP="00B00486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074AE0C" w14:textId="77777777" w:rsidR="00B00486" w:rsidRPr="000E7CEA" w:rsidRDefault="00B00486" w:rsidP="00B00486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1745C26D" w14:textId="77777777" w:rsidR="00B00486" w:rsidRPr="000E7CEA" w:rsidRDefault="00B00486" w:rsidP="00B00486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6A408EB0" w14:textId="77777777" w:rsidR="00B00486" w:rsidRPr="000E7CEA" w:rsidRDefault="00B00486" w:rsidP="00B00486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49AED908" w14:textId="2332F538" w:rsidR="00B00486" w:rsidRPr="0076782A" w:rsidRDefault="00B00486" w:rsidP="00B00486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782A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D83FFD" w:rsidRPr="0076782A">
        <w:rPr>
          <w:rFonts w:ascii="Times New Roman" w:eastAsia="Times New Roman" w:hAnsi="Times New Roman"/>
          <w:sz w:val="28"/>
          <w:szCs w:val="28"/>
          <w:lang w:eastAsia="ru-RU"/>
        </w:rPr>
        <w:t>городского</w:t>
      </w:r>
      <w:r w:rsidRPr="0076782A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                                                    </w:t>
      </w:r>
      <w:r w:rsidR="00E2174B" w:rsidRPr="0076782A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76782A" w:rsidRPr="0076782A">
        <w:rPr>
          <w:rFonts w:ascii="Times New Roman" w:eastAsia="Times New Roman" w:hAnsi="Times New Roman"/>
          <w:sz w:val="28"/>
          <w:szCs w:val="28"/>
          <w:lang w:eastAsia="ru-RU"/>
        </w:rPr>
        <w:t>Р.В. Колесников</w:t>
      </w:r>
    </w:p>
    <w:p w14:paraId="53C8D708" w14:textId="77777777" w:rsidR="00B00486" w:rsidRPr="0076782A" w:rsidRDefault="00B00486" w:rsidP="00B00486">
      <w:pPr>
        <w:widowControl w:val="0"/>
        <w:suppressAutoHyphens w:val="0"/>
        <w:autoSpaceDE w:val="0"/>
        <w:adjustRightInd w:val="0"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EE208D" w14:textId="77777777" w:rsidR="00B00486" w:rsidRPr="000E7CEA" w:rsidRDefault="00B00486" w:rsidP="00B00486">
      <w:pPr>
        <w:widowControl w:val="0"/>
        <w:suppressAutoHyphens w:val="0"/>
        <w:autoSpaceDE w:val="0"/>
        <w:adjustRightInd w:val="0"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7C63A878" w14:textId="77777777" w:rsidR="00B00486" w:rsidRPr="000E7CEA" w:rsidRDefault="00B00486" w:rsidP="00B00486">
      <w:pPr>
        <w:widowControl w:val="0"/>
        <w:suppressAutoHyphens w:val="0"/>
        <w:autoSpaceDE w:val="0"/>
        <w:adjustRightInd w:val="0"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16430F56" w14:textId="77777777" w:rsidR="00B00486" w:rsidRPr="000E7CEA" w:rsidRDefault="00B00486" w:rsidP="00B00486">
      <w:pPr>
        <w:widowControl w:val="0"/>
        <w:suppressAutoHyphens w:val="0"/>
        <w:autoSpaceDE w:val="0"/>
        <w:adjustRightInd w:val="0"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25B026F1" w14:textId="77777777" w:rsidR="00562C30" w:rsidRPr="000E7CEA" w:rsidRDefault="00562C30" w:rsidP="00B00486">
      <w:pPr>
        <w:widowControl w:val="0"/>
        <w:suppressAutoHyphens w:val="0"/>
        <w:autoSpaceDE w:val="0"/>
        <w:adjustRightInd w:val="0"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71D2B713" w14:textId="77777777" w:rsidR="00B00486" w:rsidRPr="000E7CEA" w:rsidRDefault="00B00486" w:rsidP="00B00486">
      <w:pPr>
        <w:widowControl w:val="0"/>
        <w:suppressAutoHyphens w:val="0"/>
        <w:autoSpaceDE w:val="0"/>
        <w:adjustRightInd w:val="0"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77DD2515" w14:textId="77777777" w:rsidR="00CB7459" w:rsidRPr="000E7CEA" w:rsidRDefault="00CB7459" w:rsidP="00CB7459">
      <w:pPr>
        <w:widowControl w:val="0"/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sectPr w:rsidR="00CB7459" w:rsidRPr="000E7CEA" w:rsidSect="00CB7459">
          <w:headerReference w:type="default" r:id="rId8"/>
          <w:pgSz w:w="11906" w:h="16838"/>
          <w:pgMar w:top="1134" w:right="567" w:bottom="1134" w:left="1985" w:header="709" w:footer="709" w:gutter="0"/>
          <w:cols w:space="720"/>
          <w:titlePg/>
        </w:sectPr>
      </w:pPr>
    </w:p>
    <w:p w14:paraId="4266F435" w14:textId="6507D0AB" w:rsidR="00CB7459" w:rsidRPr="0076782A" w:rsidRDefault="00CB7459" w:rsidP="00CB7459">
      <w:pPr>
        <w:widowControl w:val="0"/>
        <w:suppressAutoHyphens w:val="0"/>
        <w:autoSpaceDE w:val="0"/>
        <w:adjustRightInd w:val="0"/>
        <w:spacing w:after="0" w:line="240" w:lineRule="exact"/>
        <w:ind w:left="5103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782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УТВЕРЖДЕНЫ</w:t>
      </w:r>
    </w:p>
    <w:p w14:paraId="3718F025" w14:textId="5D2181BD" w:rsidR="00CB7459" w:rsidRPr="0076782A" w:rsidRDefault="00CB7459" w:rsidP="00CB7459">
      <w:pPr>
        <w:widowControl w:val="0"/>
        <w:suppressAutoHyphens w:val="0"/>
        <w:autoSpaceDE w:val="0"/>
        <w:adjustRightInd w:val="0"/>
        <w:spacing w:before="120" w:after="0" w:line="240" w:lineRule="exact"/>
        <w:ind w:left="5103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782A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администрации городского поселения </w:t>
      </w:r>
      <w:r w:rsidRPr="0076782A">
        <w:rPr>
          <w:rFonts w:ascii="Times New Roman" w:eastAsia="Times New Roman" w:hAnsi="Times New Roman"/>
          <w:sz w:val="28"/>
          <w:szCs w:val="28"/>
          <w:lang w:eastAsia="ru-RU"/>
        </w:rPr>
        <w:br/>
        <w:t>«Город Амурск» Амурского муниципального района Хабаровского края</w:t>
      </w:r>
    </w:p>
    <w:p w14:paraId="1078B835" w14:textId="7374875B" w:rsidR="00CB7459" w:rsidRPr="0076782A" w:rsidRDefault="00CB7459" w:rsidP="00CB7459">
      <w:pPr>
        <w:widowControl w:val="0"/>
        <w:suppressAutoHyphens w:val="0"/>
        <w:autoSpaceDE w:val="0"/>
        <w:adjustRightInd w:val="0"/>
        <w:spacing w:before="120" w:after="0" w:line="240" w:lineRule="exact"/>
        <w:ind w:left="5103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782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1176E1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76782A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7C4501" w:rsidRPr="0076782A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76782A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76782A" w:rsidRPr="0076782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6782A">
        <w:rPr>
          <w:rFonts w:ascii="Times New Roman" w:eastAsia="Times New Roman" w:hAnsi="Times New Roman"/>
          <w:sz w:val="28"/>
          <w:szCs w:val="28"/>
          <w:lang w:eastAsia="ru-RU"/>
        </w:rPr>
        <w:t xml:space="preserve">  № </w:t>
      </w:r>
    </w:p>
    <w:p w14:paraId="5A4490B9" w14:textId="77777777" w:rsidR="00CB7459" w:rsidRPr="0076782A" w:rsidRDefault="00CB7459" w:rsidP="001B2961">
      <w:pPr>
        <w:widowControl w:val="0"/>
        <w:suppressAutoHyphens w:val="0"/>
        <w:autoSpaceDE w:val="0"/>
        <w:adjustRightInd w:val="0"/>
        <w:spacing w:after="0" w:line="240" w:lineRule="auto"/>
        <w:ind w:left="360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8397DB" w14:textId="77777777" w:rsidR="00CB7459" w:rsidRPr="000E7CEA" w:rsidRDefault="00CB7459" w:rsidP="001B2961">
      <w:pPr>
        <w:widowControl w:val="0"/>
        <w:suppressAutoHyphens w:val="0"/>
        <w:autoSpaceDE w:val="0"/>
        <w:adjustRightInd w:val="0"/>
        <w:spacing w:after="0" w:line="240" w:lineRule="auto"/>
        <w:ind w:left="360"/>
        <w:jc w:val="center"/>
        <w:textAlignment w:val="auto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5C98E6E6" w14:textId="77777777" w:rsidR="00CB7459" w:rsidRPr="000E7CEA" w:rsidRDefault="00CB7459" w:rsidP="001B2961">
      <w:pPr>
        <w:widowControl w:val="0"/>
        <w:suppressAutoHyphens w:val="0"/>
        <w:autoSpaceDE w:val="0"/>
        <w:adjustRightInd w:val="0"/>
        <w:spacing w:after="0" w:line="240" w:lineRule="auto"/>
        <w:ind w:left="360"/>
        <w:jc w:val="center"/>
        <w:textAlignment w:val="auto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32F602CD" w14:textId="77777777" w:rsidR="00CB7459" w:rsidRPr="000E7CEA" w:rsidRDefault="00CB7459" w:rsidP="001B2961">
      <w:pPr>
        <w:widowControl w:val="0"/>
        <w:suppressAutoHyphens w:val="0"/>
        <w:autoSpaceDE w:val="0"/>
        <w:adjustRightInd w:val="0"/>
        <w:spacing w:after="0" w:line="240" w:lineRule="auto"/>
        <w:ind w:left="360"/>
        <w:jc w:val="center"/>
        <w:textAlignment w:val="auto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3B9FF45E" w14:textId="70DEEB4E" w:rsidR="001B2961" w:rsidRPr="00A11459" w:rsidRDefault="001B2961" w:rsidP="00CB7459">
      <w:pPr>
        <w:widowControl w:val="0"/>
        <w:suppressAutoHyphens w:val="0"/>
        <w:autoSpaceDE w:val="0"/>
        <w:adjustRightInd w:val="0"/>
        <w:spacing w:after="0" w:line="240" w:lineRule="exact"/>
        <w:ind w:left="357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1459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Основные направления бюджетной и налоговой политики</w:t>
      </w:r>
    </w:p>
    <w:p w14:paraId="026E7E43" w14:textId="77777777" w:rsidR="00E2747F" w:rsidRPr="00A11459" w:rsidRDefault="001B2961" w:rsidP="00CB7459">
      <w:pPr>
        <w:widowControl w:val="0"/>
        <w:suppressAutoHyphens w:val="0"/>
        <w:autoSpaceDE w:val="0"/>
        <w:adjustRightInd w:val="0"/>
        <w:spacing w:after="0" w:line="240" w:lineRule="exact"/>
        <w:ind w:left="357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1459">
        <w:rPr>
          <w:rFonts w:ascii="Times New Roman" w:eastAsia="Times New Roman" w:hAnsi="Times New Roman"/>
          <w:sz w:val="28"/>
          <w:szCs w:val="28"/>
          <w:lang w:eastAsia="ru-RU"/>
        </w:rPr>
        <w:t>городского поселения «Город Амурск»</w:t>
      </w:r>
      <w:r w:rsidR="009E0464" w:rsidRPr="00A11459">
        <w:rPr>
          <w:rFonts w:ascii="Times New Roman" w:eastAsia="Times New Roman" w:hAnsi="Times New Roman"/>
          <w:sz w:val="28"/>
          <w:szCs w:val="28"/>
          <w:lang w:eastAsia="ru-RU"/>
        </w:rPr>
        <w:t xml:space="preserve"> Амурского муниципального </w:t>
      </w:r>
    </w:p>
    <w:p w14:paraId="63EE8816" w14:textId="0FFCB27D" w:rsidR="00E2747F" w:rsidRPr="00A11459" w:rsidRDefault="009E0464" w:rsidP="00CB7459">
      <w:pPr>
        <w:widowControl w:val="0"/>
        <w:suppressAutoHyphens w:val="0"/>
        <w:autoSpaceDE w:val="0"/>
        <w:adjustRightInd w:val="0"/>
        <w:spacing w:after="0" w:line="240" w:lineRule="exact"/>
        <w:ind w:left="357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1459">
        <w:rPr>
          <w:rFonts w:ascii="Times New Roman" w:eastAsia="Times New Roman" w:hAnsi="Times New Roman"/>
          <w:sz w:val="28"/>
          <w:szCs w:val="28"/>
          <w:lang w:eastAsia="ru-RU"/>
        </w:rPr>
        <w:t>района Хабаровского края</w:t>
      </w:r>
      <w:r w:rsidR="001B2961" w:rsidRPr="00A11459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</w:t>
      </w:r>
      <w:r w:rsidR="00A1145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B2961" w:rsidRPr="00A1145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E2747F" w:rsidRPr="00A114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2961" w:rsidRPr="00A11459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664F3E" w:rsidRPr="00A11459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1B2961" w:rsidRPr="00A11459">
        <w:rPr>
          <w:rFonts w:ascii="Times New Roman" w:eastAsia="Times New Roman" w:hAnsi="Times New Roman"/>
          <w:sz w:val="28"/>
          <w:szCs w:val="28"/>
          <w:lang w:eastAsia="ru-RU"/>
        </w:rPr>
        <w:t>плановый период</w:t>
      </w:r>
    </w:p>
    <w:p w14:paraId="50E7933A" w14:textId="5B1912EA" w:rsidR="001B2961" w:rsidRPr="00A11459" w:rsidRDefault="001B2961" w:rsidP="00CB7459">
      <w:pPr>
        <w:widowControl w:val="0"/>
        <w:suppressAutoHyphens w:val="0"/>
        <w:autoSpaceDE w:val="0"/>
        <w:adjustRightInd w:val="0"/>
        <w:spacing w:after="0" w:line="240" w:lineRule="exact"/>
        <w:ind w:left="357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1459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A1145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B708A3" w:rsidRPr="00A11459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A11459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A11459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A1145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</w:t>
      </w:r>
    </w:p>
    <w:p w14:paraId="51846A89" w14:textId="77777777" w:rsidR="00E40815" w:rsidRPr="000E7CEA" w:rsidRDefault="00E40815" w:rsidP="001B2961">
      <w:pPr>
        <w:suppressAutoHyphens w:val="0"/>
        <w:autoSpaceDE w:val="0"/>
        <w:autoSpaceDN/>
        <w:adjustRightInd w:val="0"/>
        <w:spacing w:after="0" w:line="240" w:lineRule="auto"/>
        <w:ind w:left="360"/>
        <w:contextualSpacing/>
        <w:jc w:val="center"/>
        <w:textAlignment w:val="auto"/>
        <w:rPr>
          <w:rFonts w:ascii="Times New Roman" w:hAnsi="Times New Roman"/>
          <w:sz w:val="28"/>
          <w:szCs w:val="28"/>
          <w:highlight w:val="yellow"/>
        </w:rPr>
      </w:pPr>
    </w:p>
    <w:p w14:paraId="5FF7F3CB" w14:textId="7AB65C45" w:rsidR="00E40815" w:rsidRPr="000E7CEA" w:rsidRDefault="00E40815" w:rsidP="00DD30BE">
      <w:pPr>
        <w:suppressAutoHyphens w:val="0"/>
        <w:autoSpaceDE w:val="0"/>
        <w:adjustRightInd w:val="0"/>
        <w:spacing w:after="0" w:line="240" w:lineRule="auto"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F92D7D">
        <w:rPr>
          <w:rFonts w:ascii="Times New Roman" w:hAnsi="Times New Roman"/>
          <w:color w:val="000000"/>
          <w:sz w:val="28"/>
          <w:szCs w:val="28"/>
        </w:rPr>
        <w:t xml:space="preserve"> Основные направления бюджетной и налоговой политики городского поселения «Город Амурск» Амурского муниципального района Хабаровского края на 202</w:t>
      </w:r>
      <w:r w:rsidR="001D0FB6" w:rsidRPr="00F92D7D">
        <w:rPr>
          <w:rFonts w:ascii="Times New Roman" w:hAnsi="Times New Roman"/>
          <w:color w:val="000000"/>
          <w:sz w:val="28"/>
          <w:szCs w:val="28"/>
        </w:rPr>
        <w:t>6</w:t>
      </w:r>
      <w:r w:rsidRPr="00F92D7D">
        <w:rPr>
          <w:rFonts w:ascii="Times New Roman" w:hAnsi="Times New Roman"/>
          <w:color w:val="000000"/>
          <w:sz w:val="28"/>
          <w:szCs w:val="28"/>
        </w:rPr>
        <w:t xml:space="preserve"> год и на плановый период 202</w:t>
      </w:r>
      <w:r w:rsidR="001D0FB6" w:rsidRPr="00F92D7D">
        <w:rPr>
          <w:rFonts w:ascii="Times New Roman" w:hAnsi="Times New Roman"/>
          <w:color w:val="000000"/>
          <w:sz w:val="28"/>
          <w:szCs w:val="28"/>
        </w:rPr>
        <w:t>7</w:t>
      </w:r>
      <w:r w:rsidRPr="00F92D7D">
        <w:rPr>
          <w:rFonts w:ascii="Times New Roman" w:hAnsi="Times New Roman"/>
          <w:color w:val="000000"/>
          <w:sz w:val="28"/>
          <w:szCs w:val="28"/>
        </w:rPr>
        <w:t xml:space="preserve"> и 202</w:t>
      </w:r>
      <w:r w:rsidR="001D0FB6" w:rsidRPr="00F92D7D">
        <w:rPr>
          <w:rFonts w:ascii="Times New Roman" w:hAnsi="Times New Roman"/>
          <w:color w:val="000000"/>
          <w:sz w:val="28"/>
          <w:szCs w:val="28"/>
        </w:rPr>
        <w:t>8</w:t>
      </w:r>
      <w:r w:rsidRPr="00F92D7D">
        <w:rPr>
          <w:rFonts w:ascii="Times New Roman" w:hAnsi="Times New Roman"/>
          <w:color w:val="000000"/>
          <w:sz w:val="28"/>
          <w:szCs w:val="28"/>
        </w:rPr>
        <w:t xml:space="preserve"> годов (далее – </w:t>
      </w:r>
      <w:r w:rsidR="00562C30" w:rsidRPr="00F92D7D">
        <w:rPr>
          <w:rFonts w:ascii="Times New Roman" w:hAnsi="Times New Roman"/>
          <w:color w:val="000000"/>
          <w:sz w:val="28"/>
          <w:szCs w:val="28"/>
        </w:rPr>
        <w:t>О</w:t>
      </w:r>
      <w:r w:rsidRPr="00F92D7D">
        <w:rPr>
          <w:rFonts w:ascii="Times New Roman" w:hAnsi="Times New Roman"/>
          <w:color w:val="000000"/>
          <w:sz w:val="28"/>
          <w:szCs w:val="28"/>
        </w:rPr>
        <w:t>сновные направления) разработаны в соответствии со статьями 172 и 184.2 Бюджетного кодекса Российской Федерации</w:t>
      </w:r>
      <w:r w:rsidR="001D0FB6" w:rsidRPr="00F92D7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D0FB6" w:rsidRPr="00F92D7D">
        <w:rPr>
          <w:rFonts w:ascii="Times New Roman" w:hAnsi="Times New Roman"/>
          <w:sz w:val="28"/>
          <w:szCs w:val="28"/>
        </w:rPr>
        <w:t>решением</w:t>
      </w:r>
      <w:r w:rsidR="001D0FB6" w:rsidRPr="001C4F34">
        <w:rPr>
          <w:rFonts w:ascii="Times New Roman" w:hAnsi="Times New Roman"/>
          <w:sz w:val="28"/>
          <w:szCs w:val="28"/>
        </w:rPr>
        <w:t xml:space="preserve"> Совета </w:t>
      </w:r>
      <w:r w:rsidR="001D0FB6">
        <w:rPr>
          <w:rFonts w:ascii="Times New Roman" w:hAnsi="Times New Roman"/>
          <w:sz w:val="28"/>
          <w:szCs w:val="28"/>
        </w:rPr>
        <w:t>депутатов</w:t>
      </w:r>
      <w:r w:rsidR="001D0FB6" w:rsidRPr="001C4F34">
        <w:rPr>
          <w:rFonts w:ascii="Times New Roman" w:hAnsi="Times New Roman"/>
          <w:sz w:val="28"/>
          <w:szCs w:val="28"/>
        </w:rPr>
        <w:t xml:space="preserve"> городского поселения </w:t>
      </w:r>
      <w:r w:rsidR="001D0FB6">
        <w:rPr>
          <w:rFonts w:ascii="Times New Roman" w:hAnsi="Times New Roman"/>
          <w:sz w:val="28"/>
          <w:szCs w:val="28"/>
        </w:rPr>
        <w:t>«Город Амурск» Амурского муниципального района Хабаровского края</w:t>
      </w:r>
      <w:r w:rsidR="001D0FB6" w:rsidRPr="001C4F34">
        <w:rPr>
          <w:rFonts w:ascii="Times New Roman" w:hAnsi="Times New Roman"/>
          <w:sz w:val="28"/>
          <w:szCs w:val="28"/>
        </w:rPr>
        <w:t xml:space="preserve"> от </w:t>
      </w:r>
      <w:r w:rsidR="001D0FB6">
        <w:rPr>
          <w:rFonts w:ascii="Times New Roman" w:hAnsi="Times New Roman"/>
          <w:sz w:val="28"/>
          <w:szCs w:val="28"/>
        </w:rPr>
        <w:t>18</w:t>
      </w:r>
      <w:r w:rsidR="001D0FB6" w:rsidRPr="001C4F34">
        <w:rPr>
          <w:rFonts w:ascii="Times New Roman" w:hAnsi="Times New Roman"/>
          <w:sz w:val="28"/>
          <w:szCs w:val="28"/>
        </w:rPr>
        <w:t xml:space="preserve"> </w:t>
      </w:r>
      <w:r w:rsidR="001D0FB6">
        <w:rPr>
          <w:rFonts w:ascii="Times New Roman" w:hAnsi="Times New Roman"/>
          <w:sz w:val="28"/>
          <w:szCs w:val="28"/>
        </w:rPr>
        <w:t>июля</w:t>
      </w:r>
      <w:r w:rsidR="001D0FB6" w:rsidRPr="001C4F34">
        <w:rPr>
          <w:rFonts w:ascii="Times New Roman" w:hAnsi="Times New Roman"/>
          <w:sz w:val="28"/>
          <w:szCs w:val="28"/>
        </w:rPr>
        <w:t xml:space="preserve"> 201</w:t>
      </w:r>
      <w:r w:rsidR="001D0FB6">
        <w:rPr>
          <w:rFonts w:ascii="Times New Roman" w:hAnsi="Times New Roman"/>
          <w:sz w:val="28"/>
          <w:szCs w:val="28"/>
        </w:rPr>
        <w:t>3</w:t>
      </w:r>
      <w:r w:rsidR="001D0FB6" w:rsidRPr="001C4F34">
        <w:rPr>
          <w:rFonts w:ascii="Times New Roman" w:hAnsi="Times New Roman"/>
          <w:sz w:val="28"/>
          <w:szCs w:val="28"/>
        </w:rPr>
        <w:t xml:space="preserve"> г</w:t>
      </w:r>
      <w:r w:rsidR="001D0FB6">
        <w:rPr>
          <w:rFonts w:ascii="Times New Roman" w:hAnsi="Times New Roman"/>
          <w:sz w:val="28"/>
          <w:szCs w:val="28"/>
        </w:rPr>
        <w:t>.</w:t>
      </w:r>
      <w:r w:rsidR="001D0FB6" w:rsidRPr="001C4F34">
        <w:rPr>
          <w:rFonts w:ascii="Times New Roman" w:hAnsi="Times New Roman"/>
          <w:sz w:val="28"/>
          <w:szCs w:val="28"/>
        </w:rPr>
        <w:t xml:space="preserve"> № </w:t>
      </w:r>
      <w:r w:rsidR="001D0FB6">
        <w:rPr>
          <w:rFonts w:ascii="Times New Roman" w:hAnsi="Times New Roman"/>
          <w:sz w:val="28"/>
          <w:szCs w:val="28"/>
        </w:rPr>
        <w:t>449</w:t>
      </w:r>
      <w:r w:rsidR="001D0FB6" w:rsidRPr="001C4F34">
        <w:rPr>
          <w:rFonts w:ascii="Times New Roman" w:hAnsi="Times New Roman"/>
          <w:sz w:val="28"/>
          <w:szCs w:val="28"/>
        </w:rPr>
        <w:t xml:space="preserve"> «Об утверждении Положения</w:t>
      </w:r>
      <w:r w:rsidR="001D0FB6">
        <w:rPr>
          <w:rFonts w:ascii="Times New Roman" w:hAnsi="Times New Roman"/>
          <w:sz w:val="28"/>
          <w:szCs w:val="28"/>
        </w:rPr>
        <w:t xml:space="preserve"> </w:t>
      </w:r>
      <w:r w:rsidR="001D0FB6" w:rsidRPr="001C4F34">
        <w:rPr>
          <w:rFonts w:ascii="Times New Roman" w:hAnsi="Times New Roman"/>
          <w:sz w:val="28"/>
          <w:szCs w:val="28"/>
        </w:rPr>
        <w:t xml:space="preserve">о бюджетном процессе </w:t>
      </w:r>
      <w:r w:rsidR="001D0FB6">
        <w:rPr>
          <w:rFonts w:ascii="Times New Roman" w:hAnsi="Times New Roman"/>
          <w:sz w:val="28"/>
          <w:szCs w:val="28"/>
        </w:rPr>
        <w:t xml:space="preserve">в </w:t>
      </w:r>
      <w:r w:rsidR="001D0FB6" w:rsidRPr="001C4F34">
        <w:rPr>
          <w:rFonts w:ascii="Times New Roman" w:hAnsi="Times New Roman"/>
          <w:sz w:val="28"/>
          <w:szCs w:val="28"/>
        </w:rPr>
        <w:t>городско</w:t>
      </w:r>
      <w:r w:rsidR="001D0FB6">
        <w:rPr>
          <w:rFonts w:ascii="Times New Roman" w:hAnsi="Times New Roman"/>
          <w:sz w:val="28"/>
          <w:szCs w:val="28"/>
        </w:rPr>
        <w:t>м</w:t>
      </w:r>
      <w:r w:rsidR="001D0FB6" w:rsidRPr="001C4F34">
        <w:rPr>
          <w:rFonts w:ascii="Times New Roman" w:hAnsi="Times New Roman"/>
          <w:sz w:val="28"/>
          <w:szCs w:val="28"/>
        </w:rPr>
        <w:t xml:space="preserve"> поселени</w:t>
      </w:r>
      <w:r w:rsidR="001D0FB6">
        <w:rPr>
          <w:rFonts w:ascii="Times New Roman" w:hAnsi="Times New Roman"/>
          <w:sz w:val="28"/>
          <w:szCs w:val="28"/>
        </w:rPr>
        <w:t>и</w:t>
      </w:r>
      <w:r w:rsidR="001D0FB6" w:rsidRPr="001C4F34">
        <w:rPr>
          <w:rFonts w:ascii="Times New Roman" w:hAnsi="Times New Roman"/>
          <w:sz w:val="28"/>
          <w:szCs w:val="28"/>
        </w:rPr>
        <w:t xml:space="preserve"> </w:t>
      </w:r>
      <w:r w:rsidR="001D0FB6">
        <w:rPr>
          <w:rFonts w:ascii="Times New Roman" w:hAnsi="Times New Roman"/>
          <w:sz w:val="28"/>
          <w:szCs w:val="28"/>
        </w:rPr>
        <w:t>«Город Амурск».</w:t>
      </w:r>
      <w:r w:rsidRPr="000E7CEA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 </w:t>
      </w:r>
    </w:p>
    <w:p w14:paraId="46508D69" w14:textId="7A863F2E" w:rsidR="00E053BD" w:rsidRPr="002F5121" w:rsidRDefault="00E053BD" w:rsidP="00DD30BE">
      <w:pPr>
        <w:suppressAutoHyphens w:val="0"/>
        <w:autoSpaceDE w:val="0"/>
        <w:adjustRightInd w:val="0"/>
        <w:spacing w:after="0" w:line="240" w:lineRule="auto"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2F5121">
        <w:rPr>
          <w:rFonts w:ascii="Times New Roman" w:hAnsi="Times New Roman"/>
          <w:color w:val="000000"/>
          <w:sz w:val="28"/>
          <w:szCs w:val="28"/>
        </w:rPr>
        <w:t xml:space="preserve">При </w:t>
      </w:r>
      <w:r w:rsidR="002F5121">
        <w:rPr>
          <w:rFonts w:ascii="Times New Roman" w:hAnsi="Times New Roman"/>
          <w:color w:val="000000"/>
          <w:sz w:val="28"/>
          <w:szCs w:val="28"/>
        </w:rPr>
        <w:t>подготовке</w:t>
      </w:r>
      <w:r w:rsidRPr="002F512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5121">
        <w:rPr>
          <w:rFonts w:ascii="Times New Roman" w:hAnsi="Times New Roman"/>
          <w:color w:val="000000"/>
          <w:sz w:val="28"/>
          <w:szCs w:val="28"/>
        </w:rPr>
        <w:t>О</w:t>
      </w:r>
      <w:r w:rsidRPr="002F5121">
        <w:rPr>
          <w:rFonts w:ascii="Times New Roman" w:hAnsi="Times New Roman"/>
          <w:color w:val="000000"/>
          <w:sz w:val="28"/>
          <w:szCs w:val="28"/>
        </w:rPr>
        <w:t>сновных направлений бюджетной и налоговой политики учтены основные положения:</w:t>
      </w:r>
      <w:r w:rsidR="002F5121" w:rsidRPr="002F5121">
        <w:t xml:space="preserve"> </w:t>
      </w:r>
    </w:p>
    <w:p w14:paraId="1B4DC6BE" w14:textId="40D18452" w:rsidR="00E053BD" w:rsidRPr="00D84F50" w:rsidRDefault="00E053BD" w:rsidP="00DD30BE">
      <w:pPr>
        <w:suppressAutoHyphens w:val="0"/>
        <w:autoSpaceDE w:val="0"/>
        <w:adjustRightInd w:val="0"/>
        <w:spacing w:after="0" w:line="240" w:lineRule="auto"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D84F50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101B89" w:rsidRPr="00D84F50">
        <w:rPr>
          <w:rFonts w:ascii="Times New Roman" w:hAnsi="Times New Roman"/>
          <w:color w:val="000000"/>
          <w:sz w:val="28"/>
          <w:szCs w:val="28"/>
        </w:rPr>
        <w:t>У</w:t>
      </w:r>
      <w:r w:rsidRPr="00D84F50">
        <w:rPr>
          <w:rFonts w:ascii="Times New Roman" w:hAnsi="Times New Roman"/>
          <w:color w:val="000000"/>
          <w:sz w:val="28"/>
          <w:szCs w:val="28"/>
        </w:rPr>
        <w:t>каз</w:t>
      </w:r>
      <w:r w:rsidR="00101B89" w:rsidRPr="00D84F50">
        <w:rPr>
          <w:rFonts w:ascii="Times New Roman" w:hAnsi="Times New Roman"/>
          <w:color w:val="000000"/>
          <w:sz w:val="28"/>
          <w:szCs w:val="28"/>
        </w:rPr>
        <w:t>а</w:t>
      </w:r>
      <w:r w:rsidRPr="00D84F50">
        <w:rPr>
          <w:rFonts w:ascii="Times New Roman" w:hAnsi="Times New Roman"/>
          <w:color w:val="000000"/>
          <w:sz w:val="28"/>
          <w:szCs w:val="28"/>
        </w:rPr>
        <w:t xml:space="preserve"> Президента Российской Феде</w:t>
      </w:r>
      <w:r w:rsidR="004D4CE3" w:rsidRPr="00D84F50">
        <w:rPr>
          <w:rFonts w:ascii="Times New Roman" w:hAnsi="Times New Roman"/>
          <w:color w:val="000000"/>
          <w:sz w:val="28"/>
          <w:szCs w:val="28"/>
        </w:rPr>
        <w:t xml:space="preserve">рации от 21 июля 2020 г. </w:t>
      </w:r>
      <w:r w:rsidR="00CB7459" w:rsidRPr="00D84F50">
        <w:rPr>
          <w:rFonts w:ascii="Times New Roman" w:hAnsi="Times New Roman"/>
          <w:color w:val="000000"/>
          <w:sz w:val="28"/>
          <w:szCs w:val="28"/>
        </w:rPr>
        <w:t>№</w:t>
      </w:r>
      <w:r w:rsidR="004D4CE3" w:rsidRPr="00D84F50">
        <w:rPr>
          <w:rFonts w:ascii="Times New Roman" w:hAnsi="Times New Roman"/>
          <w:color w:val="000000"/>
          <w:sz w:val="28"/>
          <w:szCs w:val="28"/>
        </w:rPr>
        <w:t xml:space="preserve"> 474 «</w:t>
      </w:r>
      <w:r w:rsidRPr="00D84F50">
        <w:rPr>
          <w:rFonts w:ascii="Times New Roman" w:hAnsi="Times New Roman"/>
          <w:color w:val="000000"/>
          <w:sz w:val="28"/>
          <w:szCs w:val="28"/>
        </w:rPr>
        <w:t>О национальных целях развития Российской Федерации на период до 2030 го</w:t>
      </w:r>
      <w:r w:rsidR="004D4CE3" w:rsidRPr="00D84F50">
        <w:rPr>
          <w:rFonts w:ascii="Times New Roman" w:hAnsi="Times New Roman"/>
          <w:color w:val="000000"/>
          <w:sz w:val="28"/>
          <w:szCs w:val="28"/>
        </w:rPr>
        <w:t>да»</w:t>
      </w:r>
      <w:r w:rsidRPr="00D84F50">
        <w:rPr>
          <w:rFonts w:ascii="Times New Roman" w:hAnsi="Times New Roman"/>
          <w:color w:val="000000"/>
          <w:sz w:val="28"/>
          <w:szCs w:val="28"/>
        </w:rPr>
        <w:t>;</w:t>
      </w:r>
    </w:p>
    <w:p w14:paraId="2F7E9CC3" w14:textId="00F32963" w:rsidR="00E053BD" w:rsidRDefault="00E053BD" w:rsidP="00DD30BE">
      <w:pPr>
        <w:suppressAutoHyphens w:val="0"/>
        <w:autoSpaceDE w:val="0"/>
        <w:adjustRightInd w:val="0"/>
        <w:spacing w:after="0" w:line="240" w:lineRule="auto"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2F5121">
        <w:rPr>
          <w:rFonts w:ascii="Times New Roman" w:hAnsi="Times New Roman"/>
          <w:color w:val="000000"/>
          <w:sz w:val="28"/>
          <w:szCs w:val="28"/>
        </w:rPr>
        <w:t xml:space="preserve">- стратегии социально-экономического развития </w:t>
      </w:r>
      <w:r w:rsidR="00FE588E" w:rsidRPr="002F5121">
        <w:rPr>
          <w:rFonts w:ascii="Times New Roman" w:hAnsi="Times New Roman"/>
          <w:color w:val="000000"/>
          <w:sz w:val="28"/>
          <w:szCs w:val="28"/>
        </w:rPr>
        <w:t>городского поселения «Город Амурск»</w:t>
      </w:r>
      <w:r w:rsidRPr="002F5121">
        <w:rPr>
          <w:rFonts w:ascii="Times New Roman" w:hAnsi="Times New Roman"/>
          <w:color w:val="000000"/>
          <w:sz w:val="28"/>
          <w:szCs w:val="28"/>
        </w:rPr>
        <w:t xml:space="preserve"> на период до 203</w:t>
      </w:r>
      <w:r w:rsidR="00FE588E" w:rsidRPr="002F5121">
        <w:rPr>
          <w:rFonts w:ascii="Times New Roman" w:hAnsi="Times New Roman"/>
          <w:color w:val="000000"/>
          <w:sz w:val="28"/>
          <w:szCs w:val="28"/>
        </w:rPr>
        <w:t>0</w:t>
      </w:r>
      <w:r w:rsidRPr="002F5121">
        <w:rPr>
          <w:rFonts w:ascii="Times New Roman" w:hAnsi="Times New Roman"/>
          <w:color w:val="000000"/>
          <w:sz w:val="28"/>
          <w:szCs w:val="28"/>
        </w:rPr>
        <w:t xml:space="preserve"> года, утвержденной </w:t>
      </w:r>
      <w:r w:rsidR="00FE588E" w:rsidRPr="002F5121">
        <w:rPr>
          <w:rFonts w:ascii="Times New Roman" w:hAnsi="Times New Roman"/>
          <w:color w:val="000000"/>
          <w:sz w:val="28"/>
          <w:szCs w:val="28"/>
        </w:rPr>
        <w:t xml:space="preserve">решением Совета депутатов </w:t>
      </w:r>
      <w:r w:rsidR="00FE588E" w:rsidRPr="002F5121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поселения «Город Амурск» </w:t>
      </w:r>
      <w:r w:rsidRPr="002F5121">
        <w:rPr>
          <w:rFonts w:ascii="Times New Roman" w:hAnsi="Times New Roman"/>
          <w:color w:val="000000"/>
          <w:sz w:val="28"/>
          <w:szCs w:val="28"/>
        </w:rPr>
        <w:t>от 1</w:t>
      </w:r>
      <w:r w:rsidR="00FE588E" w:rsidRPr="002F5121">
        <w:rPr>
          <w:rFonts w:ascii="Times New Roman" w:hAnsi="Times New Roman"/>
          <w:color w:val="000000"/>
          <w:sz w:val="28"/>
          <w:szCs w:val="28"/>
        </w:rPr>
        <w:t>9</w:t>
      </w:r>
      <w:r w:rsidRPr="002F512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E588E" w:rsidRPr="002F5121">
        <w:rPr>
          <w:rFonts w:ascii="Times New Roman" w:hAnsi="Times New Roman"/>
          <w:color w:val="000000"/>
          <w:sz w:val="28"/>
          <w:szCs w:val="28"/>
        </w:rPr>
        <w:t>июля</w:t>
      </w:r>
      <w:r w:rsidRPr="002F5121">
        <w:rPr>
          <w:rFonts w:ascii="Times New Roman" w:hAnsi="Times New Roman"/>
          <w:color w:val="000000"/>
          <w:sz w:val="28"/>
          <w:szCs w:val="28"/>
        </w:rPr>
        <w:t xml:space="preserve"> 2018 г. </w:t>
      </w:r>
      <w:r w:rsidR="00CB7459" w:rsidRPr="002F5121">
        <w:rPr>
          <w:rFonts w:ascii="Times New Roman" w:hAnsi="Times New Roman"/>
          <w:color w:val="000000"/>
          <w:sz w:val="28"/>
          <w:szCs w:val="28"/>
        </w:rPr>
        <w:t>№</w:t>
      </w:r>
      <w:r w:rsidRPr="002F512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E588E" w:rsidRPr="002F5121">
        <w:rPr>
          <w:rFonts w:ascii="Times New Roman" w:hAnsi="Times New Roman"/>
          <w:color w:val="000000"/>
          <w:sz w:val="28"/>
          <w:szCs w:val="28"/>
        </w:rPr>
        <w:t>379</w:t>
      </w:r>
      <w:r w:rsidR="002F5121">
        <w:rPr>
          <w:rFonts w:ascii="Times New Roman" w:hAnsi="Times New Roman"/>
          <w:color w:val="000000"/>
          <w:sz w:val="28"/>
          <w:szCs w:val="28"/>
        </w:rPr>
        <w:t>;</w:t>
      </w:r>
    </w:p>
    <w:p w14:paraId="0B8774F6" w14:textId="33170B36" w:rsidR="002F5121" w:rsidRPr="002F5121" w:rsidRDefault="002F5121" w:rsidP="00644765">
      <w:pPr>
        <w:suppressAutoHyphens w:val="0"/>
        <w:autoSpaceDE w:val="0"/>
        <w:adjustRightInd w:val="0"/>
        <w:spacing w:after="0" w:line="240" w:lineRule="auto"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муниципальных программ городского поселения «Город Амурск».</w:t>
      </w:r>
    </w:p>
    <w:p w14:paraId="2860B1B3" w14:textId="5F2B9A1D" w:rsidR="008A5E42" w:rsidRDefault="008A5E42" w:rsidP="006447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F34">
        <w:rPr>
          <w:rFonts w:ascii="Times New Roman" w:hAnsi="Times New Roman"/>
          <w:sz w:val="28"/>
          <w:szCs w:val="28"/>
        </w:rPr>
        <w:t xml:space="preserve">Основной целью бюджетной политики городского поселения </w:t>
      </w:r>
      <w:r w:rsidR="00D84F50">
        <w:rPr>
          <w:rFonts w:ascii="Times New Roman" w:hAnsi="Times New Roman"/>
          <w:sz w:val="28"/>
          <w:szCs w:val="28"/>
        </w:rPr>
        <w:t>«Город Амурск»</w:t>
      </w:r>
      <w:r w:rsidRPr="001C4F34">
        <w:rPr>
          <w:rFonts w:ascii="Times New Roman" w:hAnsi="Times New Roman"/>
          <w:sz w:val="28"/>
          <w:szCs w:val="28"/>
        </w:rPr>
        <w:t xml:space="preserve"> является обеспечение мер, направленных на устойчивое социально-экономическое развитие город</w:t>
      </w:r>
      <w:r w:rsidR="002B6191">
        <w:rPr>
          <w:rFonts w:ascii="Times New Roman" w:hAnsi="Times New Roman"/>
          <w:sz w:val="28"/>
          <w:szCs w:val="28"/>
        </w:rPr>
        <w:t>а</w:t>
      </w:r>
      <w:r w:rsidR="00611F2A">
        <w:rPr>
          <w:rFonts w:ascii="Times New Roman" w:hAnsi="Times New Roman"/>
          <w:sz w:val="28"/>
          <w:szCs w:val="28"/>
        </w:rPr>
        <w:t xml:space="preserve"> Амурска</w:t>
      </w:r>
      <w:r w:rsidRPr="001C4F34">
        <w:rPr>
          <w:rFonts w:ascii="Times New Roman" w:hAnsi="Times New Roman"/>
          <w:sz w:val="28"/>
          <w:szCs w:val="28"/>
        </w:rPr>
        <w:t>. Как и прежде, основным приоритетом бюджетной политики является обеспечение населения доступными и качественными муниципальными услугами, создание благоприятных и комфортных условий для проживания.</w:t>
      </w:r>
    </w:p>
    <w:p w14:paraId="5C9A5B84" w14:textId="26C42919" w:rsidR="001176E1" w:rsidRDefault="001176E1" w:rsidP="001176E1">
      <w:pPr>
        <w:pStyle w:val="af2"/>
        <w:spacing w:before="0" w:after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целью обеспечения прозрачности и открытости бюджетного процесса, вовлеченности граждан в бюджетный процесс актуальная информация о бюджете городского поселения «Город Амурск» Амурского муниципального района Хабаровского края (далее – местный бюджет) и его исполнении в объективной и доступной для понимания форме размещается на официальном сайте администрации городского </w:t>
      </w:r>
      <w:r w:rsidR="00C17823">
        <w:rPr>
          <w:color w:val="000000"/>
          <w:sz w:val="28"/>
          <w:szCs w:val="28"/>
        </w:rPr>
        <w:t xml:space="preserve">поселения «Город Амурск» </w:t>
      </w:r>
      <w:r w:rsidR="00C17823">
        <w:rPr>
          <w:color w:val="000000"/>
          <w:sz w:val="28"/>
          <w:szCs w:val="28"/>
        </w:rPr>
        <w:lastRenderedPageBreak/>
        <w:t>(далее – администрация города)</w:t>
      </w:r>
      <w:r>
        <w:rPr>
          <w:color w:val="000000"/>
          <w:sz w:val="28"/>
          <w:szCs w:val="28"/>
        </w:rPr>
        <w:t xml:space="preserve"> в информационно - телекоммуникационной сети «Интернет»  в рубрике «</w:t>
      </w:r>
      <w:r w:rsidR="00C17823">
        <w:rPr>
          <w:color w:val="000000"/>
          <w:sz w:val="28"/>
          <w:szCs w:val="28"/>
        </w:rPr>
        <w:t>Открытый б</w:t>
      </w:r>
      <w:r>
        <w:rPr>
          <w:color w:val="000000"/>
          <w:sz w:val="28"/>
          <w:szCs w:val="28"/>
        </w:rPr>
        <w:t>юджет».</w:t>
      </w:r>
    </w:p>
    <w:p w14:paraId="78E911B6" w14:textId="205979D7" w:rsidR="001176E1" w:rsidRPr="00C17823" w:rsidRDefault="001176E1" w:rsidP="001176E1">
      <w:pPr>
        <w:tabs>
          <w:tab w:val="left" w:pos="567"/>
        </w:tabs>
        <w:suppressAutoHyphens w:val="0"/>
        <w:autoSpaceDN/>
        <w:spacing w:after="0" w:line="240" w:lineRule="auto"/>
        <w:ind w:firstLine="709"/>
        <w:contextualSpacing/>
        <w:jc w:val="both"/>
        <w:textAlignment w:val="auto"/>
        <w:rPr>
          <w:rFonts w:ascii="Times New Roman" w:eastAsiaTheme="minorHAnsi" w:hAnsi="Times New Roman"/>
          <w:sz w:val="28"/>
          <w:szCs w:val="28"/>
        </w:rPr>
      </w:pPr>
      <w:r w:rsidRPr="00C17823">
        <w:rPr>
          <w:rFonts w:ascii="Times New Roman" w:eastAsiaTheme="minorHAnsi" w:hAnsi="Times New Roman"/>
          <w:sz w:val="28"/>
          <w:szCs w:val="28"/>
        </w:rPr>
        <w:t>1. Планируемые меры по увеличению поступлений в местный бюджет</w:t>
      </w:r>
    </w:p>
    <w:p w14:paraId="2AD26BDA" w14:textId="691D2F06" w:rsidR="001176E1" w:rsidRPr="001176E1" w:rsidRDefault="001176E1" w:rsidP="001176E1">
      <w:pPr>
        <w:widowControl w:val="0"/>
        <w:autoSpaceDE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176E1">
        <w:rPr>
          <w:rFonts w:ascii="Times New Roman" w:eastAsiaTheme="minorHAnsi" w:hAnsi="Times New Roman"/>
          <w:sz w:val="28"/>
          <w:szCs w:val="28"/>
        </w:rPr>
        <w:t xml:space="preserve">Налоговая политика городского </w:t>
      </w:r>
      <w:r w:rsidR="002C06D4">
        <w:rPr>
          <w:rFonts w:ascii="Times New Roman" w:eastAsiaTheme="minorHAnsi" w:hAnsi="Times New Roman"/>
          <w:sz w:val="28"/>
          <w:szCs w:val="28"/>
        </w:rPr>
        <w:t>поселения «Город Амурск»</w:t>
      </w:r>
      <w:r w:rsidRPr="001176E1">
        <w:rPr>
          <w:rFonts w:ascii="Times New Roman" w:eastAsiaTheme="minorHAnsi" w:hAnsi="Times New Roman"/>
          <w:sz w:val="28"/>
          <w:szCs w:val="28"/>
        </w:rPr>
        <w:t xml:space="preserve"> на 2026-2028 годы в области доходов </w:t>
      </w:r>
      <w:r w:rsidR="00C17823">
        <w:rPr>
          <w:rFonts w:ascii="Times New Roman" w:eastAsiaTheme="minorHAnsi" w:hAnsi="Times New Roman"/>
          <w:sz w:val="28"/>
          <w:szCs w:val="28"/>
        </w:rPr>
        <w:t xml:space="preserve">местного </w:t>
      </w:r>
      <w:r w:rsidRPr="001176E1">
        <w:rPr>
          <w:rFonts w:ascii="Times New Roman" w:eastAsiaTheme="minorHAnsi" w:hAnsi="Times New Roman"/>
          <w:sz w:val="28"/>
          <w:szCs w:val="28"/>
        </w:rPr>
        <w:t xml:space="preserve">бюджета ориентирована на сохранение и развитие доходных источников </w:t>
      </w:r>
      <w:r w:rsidR="00C17823">
        <w:rPr>
          <w:rFonts w:ascii="Times New Roman" w:eastAsiaTheme="minorHAnsi" w:hAnsi="Times New Roman"/>
          <w:sz w:val="28"/>
          <w:szCs w:val="28"/>
        </w:rPr>
        <w:t xml:space="preserve">местного </w:t>
      </w:r>
      <w:r w:rsidRPr="001176E1">
        <w:rPr>
          <w:rFonts w:ascii="Times New Roman" w:eastAsiaTheme="minorHAnsi" w:hAnsi="Times New Roman"/>
          <w:sz w:val="28"/>
          <w:szCs w:val="28"/>
        </w:rPr>
        <w:t xml:space="preserve">бюджета с учетом </w:t>
      </w:r>
      <w:r w:rsidR="00C17823">
        <w:rPr>
          <w:rFonts w:ascii="Times New Roman" w:eastAsiaTheme="minorHAnsi" w:hAnsi="Times New Roman"/>
          <w:sz w:val="28"/>
          <w:szCs w:val="28"/>
        </w:rPr>
        <w:t>базовой</w:t>
      </w:r>
      <w:r w:rsidRPr="001176E1">
        <w:rPr>
          <w:rFonts w:ascii="Times New Roman" w:eastAsiaTheme="minorHAnsi" w:hAnsi="Times New Roman"/>
          <w:sz w:val="28"/>
          <w:szCs w:val="28"/>
        </w:rPr>
        <w:t xml:space="preserve"> оценки доходного потенциала.</w:t>
      </w:r>
    </w:p>
    <w:p w14:paraId="658048FC" w14:textId="7FC3CFAF" w:rsidR="001176E1" w:rsidRPr="001176E1" w:rsidRDefault="001176E1" w:rsidP="001176E1">
      <w:pPr>
        <w:widowControl w:val="0"/>
        <w:autoSpaceDE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176E1">
        <w:rPr>
          <w:rFonts w:ascii="Times New Roman" w:eastAsiaTheme="minorHAnsi" w:hAnsi="Times New Roman"/>
          <w:sz w:val="28"/>
          <w:szCs w:val="28"/>
        </w:rPr>
        <w:t xml:space="preserve">Приоритеты налоговой политики направлены на организацию работы по увеличению поступлений налоговых и неналоговых доходов в </w:t>
      </w:r>
      <w:r w:rsidR="00C17823">
        <w:rPr>
          <w:rFonts w:ascii="Times New Roman" w:eastAsiaTheme="minorHAnsi" w:hAnsi="Times New Roman"/>
          <w:sz w:val="28"/>
          <w:szCs w:val="28"/>
        </w:rPr>
        <w:t xml:space="preserve">местный </w:t>
      </w:r>
      <w:r w:rsidRPr="001176E1">
        <w:rPr>
          <w:rFonts w:ascii="Times New Roman" w:eastAsiaTheme="minorHAnsi" w:hAnsi="Times New Roman"/>
          <w:sz w:val="28"/>
          <w:szCs w:val="28"/>
        </w:rPr>
        <w:t>бюджет.</w:t>
      </w:r>
    </w:p>
    <w:p w14:paraId="057CCDA2" w14:textId="77777777" w:rsidR="001176E1" w:rsidRPr="001176E1" w:rsidRDefault="001176E1" w:rsidP="001176E1">
      <w:pPr>
        <w:widowControl w:val="0"/>
        <w:autoSpaceDE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176E1">
        <w:rPr>
          <w:rFonts w:ascii="Times New Roman" w:eastAsiaTheme="minorHAnsi" w:hAnsi="Times New Roman"/>
          <w:sz w:val="28"/>
          <w:szCs w:val="28"/>
        </w:rPr>
        <w:t>Для реализации данного направления необходимо:</w:t>
      </w:r>
    </w:p>
    <w:p w14:paraId="1FE96A6A" w14:textId="53B2B5E5" w:rsidR="001176E1" w:rsidRPr="001176E1" w:rsidRDefault="00611F2A" w:rsidP="001176E1">
      <w:pPr>
        <w:widowControl w:val="0"/>
        <w:autoSpaceDE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1176E1" w:rsidRPr="001176E1">
        <w:rPr>
          <w:rFonts w:ascii="Times New Roman" w:eastAsiaTheme="minorHAnsi" w:hAnsi="Times New Roman"/>
          <w:sz w:val="28"/>
          <w:szCs w:val="28"/>
        </w:rPr>
        <w:t>стимулировать развитие малого бизнеса;</w:t>
      </w:r>
    </w:p>
    <w:p w14:paraId="58A41E93" w14:textId="2ECE51B5" w:rsidR="001176E1" w:rsidRPr="001176E1" w:rsidRDefault="00611F2A" w:rsidP="001176E1">
      <w:pPr>
        <w:widowControl w:val="0"/>
        <w:autoSpaceDE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1176E1" w:rsidRPr="001176E1">
        <w:rPr>
          <w:rFonts w:ascii="Times New Roman" w:eastAsiaTheme="minorHAnsi" w:hAnsi="Times New Roman"/>
          <w:sz w:val="28"/>
          <w:szCs w:val="28"/>
        </w:rPr>
        <w:t xml:space="preserve">не допускать роста налоговой нагрузки на экономику; </w:t>
      </w:r>
    </w:p>
    <w:p w14:paraId="2B35E4D7" w14:textId="66501F13" w:rsidR="001176E1" w:rsidRPr="001176E1" w:rsidRDefault="00611F2A" w:rsidP="001176E1">
      <w:pPr>
        <w:widowControl w:val="0"/>
        <w:autoSpaceDE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1176E1" w:rsidRPr="001176E1">
        <w:rPr>
          <w:rFonts w:ascii="Times New Roman" w:eastAsiaTheme="minorHAnsi" w:hAnsi="Times New Roman"/>
          <w:sz w:val="28"/>
          <w:szCs w:val="28"/>
        </w:rPr>
        <w:t>улучшать инвестиционный климат и поддержку инновационного предпринимательства в город</w:t>
      </w:r>
      <w:r w:rsidR="00C17823">
        <w:rPr>
          <w:rFonts w:ascii="Times New Roman" w:eastAsiaTheme="minorHAnsi" w:hAnsi="Times New Roman"/>
          <w:sz w:val="28"/>
          <w:szCs w:val="28"/>
        </w:rPr>
        <w:t>е</w:t>
      </w:r>
      <w:r w:rsidR="001176E1" w:rsidRPr="001176E1">
        <w:rPr>
          <w:rFonts w:ascii="Times New Roman" w:eastAsiaTheme="minorHAnsi" w:hAnsi="Times New Roman"/>
          <w:sz w:val="28"/>
          <w:szCs w:val="28"/>
        </w:rPr>
        <w:t>, обеспечить налоговое стимулирование инвестиционной деятельности;</w:t>
      </w:r>
    </w:p>
    <w:p w14:paraId="4D98D41C" w14:textId="618466A6" w:rsidR="001176E1" w:rsidRPr="001176E1" w:rsidRDefault="00611F2A" w:rsidP="001176E1">
      <w:pPr>
        <w:widowControl w:val="0"/>
        <w:autoSpaceDE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1176E1" w:rsidRPr="001176E1">
        <w:rPr>
          <w:rFonts w:ascii="Times New Roman" w:eastAsiaTheme="minorHAnsi" w:hAnsi="Times New Roman"/>
          <w:sz w:val="28"/>
          <w:szCs w:val="28"/>
        </w:rPr>
        <w:t>осуществлять межведомственное взаимодействие для повышения эффективности администрирования налоговых и неналоговых платежей и погашения задолженности по этим платежам;</w:t>
      </w:r>
    </w:p>
    <w:p w14:paraId="7B0E255D" w14:textId="003CB039" w:rsidR="001176E1" w:rsidRPr="001176E1" w:rsidRDefault="00611F2A" w:rsidP="001176E1">
      <w:pPr>
        <w:widowControl w:val="0"/>
        <w:autoSpaceDE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1176E1" w:rsidRPr="001176E1">
        <w:rPr>
          <w:rFonts w:ascii="Times New Roman" w:eastAsiaTheme="minorHAnsi" w:hAnsi="Times New Roman"/>
          <w:sz w:val="28"/>
          <w:szCs w:val="28"/>
        </w:rPr>
        <w:t>обеспечить повышение эффективности использования муниципальной собственности;</w:t>
      </w:r>
    </w:p>
    <w:p w14:paraId="68BC4FE7" w14:textId="66E32F41" w:rsidR="001176E1" w:rsidRPr="001176E1" w:rsidRDefault="00611F2A" w:rsidP="001176E1">
      <w:pPr>
        <w:widowControl w:val="0"/>
        <w:autoSpaceDE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1176E1" w:rsidRPr="001176E1">
        <w:rPr>
          <w:rFonts w:ascii="Times New Roman" w:eastAsiaTheme="minorHAnsi" w:hAnsi="Times New Roman"/>
          <w:sz w:val="28"/>
          <w:szCs w:val="28"/>
        </w:rPr>
        <w:t>выявлять причины неплатежей крупнейших недоимщиков и вырабатывать рекомендации по принятию мер к снижению образовавшейся задолженности;</w:t>
      </w:r>
    </w:p>
    <w:p w14:paraId="1B523925" w14:textId="62793729" w:rsidR="001176E1" w:rsidRPr="001176E1" w:rsidRDefault="00611F2A" w:rsidP="001176E1">
      <w:pPr>
        <w:widowControl w:val="0"/>
        <w:autoSpaceDE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1176E1" w:rsidRPr="001176E1">
        <w:rPr>
          <w:rFonts w:ascii="Times New Roman" w:eastAsiaTheme="minorHAnsi" w:hAnsi="Times New Roman"/>
          <w:sz w:val="28"/>
          <w:szCs w:val="28"/>
        </w:rPr>
        <w:t xml:space="preserve">усилить </w:t>
      </w:r>
      <w:proofErr w:type="spellStart"/>
      <w:r w:rsidR="001176E1" w:rsidRPr="001176E1">
        <w:rPr>
          <w:rFonts w:ascii="Times New Roman" w:eastAsiaTheme="minorHAnsi" w:hAnsi="Times New Roman"/>
          <w:sz w:val="28"/>
          <w:szCs w:val="28"/>
        </w:rPr>
        <w:t>претензионно</w:t>
      </w:r>
      <w:proofErr w:type="spellEnd"/>
      <w:r w:rsidR="001176E1" w:rsidRPr="001176E1">
        <w:rPr>
          <w:rFonts w:ascii="Times New Roman" w:eastAsiaTheme="minorHAnsi" w:hAnsi="Times New Roman"/>
          <w:sz w:val="28"/>
          <w:szCs w:val="28"/>
        </w:rPr>
        <w:t xml:space="preserve"> - исковую работу с неплательщиками и осуществлять меры принудительного взыскания задолженности;</w:t>
      </w:r>
    </w:p>
    <w:p w14:paraId="5876C433" w14:textId="1D956FED" w:rsidR="001176E1" w:rsidRPr="001176E1" w:rsidRDefault="00611F2A" w:rsidP="001176E1">
      <w:pPr>
        <w:widowControl w:val="0"/>
        <w:autoSpaceDE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1176E1" w:rsidRPr="001176E1">
        <w:rPr>
          <w:rFonts w:ascii="Times New Roman" w:eastAsiaTheme="minorHAnsi" w:hAnsi="Times New Roman"/>
          <w:sz w:val="28"/>
          <w:szCs w:val="28"/>
        </w:rPr>
        <w:t>осуществлять мониторинг законодательства Российской Федерации о налогах и сборах с целью приведения в соответствии с ним муниципальных правовых актов;</w:t>
      </w:r>
    </w:p>
    <w:p w14:paraId="1E6230A5" w14:textId="0162E33A" w:rsidR="001176E1" w:rsidRPr="001176E1" w:rsidRDefault="00611F2A" w:rsidP="001176E1">
      <w:pPr>
        <w:widowControl w:val="0"/>
        <w:autoSpaceDE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1176E1" w:rsidRPr="001176E1">
        <w:rPr>
          <w:rFonts w:ascii="Times New Roman" w:eastAsiaTheme="minorHAnsi" w:hAnsi="Times New Roman"/>
          <w:sz w:val="28"/>
          <w:szCs w:val="28"/>
        </w:rPr>
        <w:t>обеспечить рост налогооблагаемой базы по земельному налогу и налогу на имущество физических лиц за счет выявления и постановки на налоговый учет неучтенных объектов налогообложения</w:t>
      </w:r>
      <w:r w:rsidR="00C17823">
        <w:rPr>
          <w:rFonts w:ascii="Times New Roman" w:eastAsiaTheme="minorHAnsi" w:hAnsi="Times New Roman"/>
          <w:sz w:val="28"/>
          <w:szCs w:val="28"/>
        </w:rPr>
        <w:t>.</w:t>
      </w:r>
    </w:p>
    <w:p w14:paraId="11E9B19E" w14:textId="7F7B5720" w:rsidR="001176E1" w:rsidRPr="001176E1" w:rsidRDefault="001176E1" w:rsidP="001176E1">
      <w:pPr>
        <w:widowControl w:val="0"/>
        <w:autoSpaceDE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176E1">
        <w:rPr>
          <w:rFonts w:ascii="Times New Roman" w:eastAsiaTheme="minorHAnsi" w:hAnsi="Times New Roman"/>
          <w:sz w:val="28"/>
          <w:szCs w:val="28"/>
        </w:rPr>
        <w:t xml:space="preserve">Повышение эффективности использования муниципальной собственности должно привести к получению дополнительных доходов в </w:t>
      </w:r>
      <w:r w:rsidR="00C17823">
        <w:rPr>
          <w:rFonts w:ascii="Times New Roman" w:eastAsiaTheme="minorHAnsi" w:hAnsi="Times New Roman"/>
          <w:sz w:val="28"/>
          <w:szCs w:val="28"/>
        </w:rPr>
        <w:t xml:space="preserve">местный </w:t>
      </w:r>
      <w:r w:rsidRPr="001176E1">
        <w:rPr>
          <w:rFonts w:ascii="Times New Roman" w:eastAsiaTheme="minorHAnsi" w:hAnsi="Times New Roman"/>
          <w:sz w:val="28"/>
          <w:szCs w:val="28"/>
        </w:rPr>
        <w:t>бюджет</w:t>
      </w:r>
      <w:r w:rsidR="00C17823">
        <w:rPr>
          <w:rFonts w:ascii="Times New Roman" w:eastAsiaTheme="minorHAnsi" w:hAnsi="Times New Roman"/>
          <w:sz w:val="28"/>
          <w:szCs w:val="28"/>
        </w:rPr>
        <w:t xml:space="preserve"> за счет:</w:t>
      </w:r>
    </w:p>
    <w:p w14:paraId="4D4FC0AE" w14:textId="12930BB4" w:rsidR="001176E1" w:rsidRPr="001176E1" w:rsidRDefault="00611F2A" w:rsidP="001176E1">
      <w:pPr>
        <w:widowControl w:val="0"/>
        <w:autoSpaceDE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1176E1" w:rsidRPr="001176E1">
        <w:rPr>
          <w:rFonts w:ascii="Times New Roman" w:eastAsiaTheme="minorHAnsi" w:hAnsi="Times New Roman"/>
          <w:sz w:val="28"/>
          <w:szCs w:val="28"/>
        </w:rPr>
        <w:t>установления жесткого контроля за поступлением арендных платежей путем активизации контрольных функций главных администраторов поступлений неналоговых доходов;</w:t>
      </w:r>
    </w:p>
    <w:p w14:paraId="079FBB97" w14:textId="340E8834" w:rsidR="001176E1" w:rsidRPr="001176E1" w:rsidRDefault="00611F2A" w:rsidP="001176E1">
      <w:pPr>
        <w:widowControl w:val="0"/>
        <w:autoSpaceDE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1176E1" w:rsidRPr="001176E1">
        <w:rPr>
          <w:rFonts w:ascii="Times New Roman" w:eastAsiaTheme="minorHAnsi" w:hAnsi="Times New Roman"/>
          <w:sz w:val="28"/>
          <w:szCs w:val="28"/>
        </w:rPr>
        <w:t>проведения анализа использования имущества, переданного в оперативное управление и хозяйственное ведение;</w:t>
      </w:r>
    </w:p>
    <w:p w14:paraId="15EC444F" w14:textId="11EE4956" w:rsidR="001176E1" w:rsidRPr="001176E1" w:rsidRDefault="00611F2A" w:rsidP="001176E1">
      <w:pPr>
        <w:widowControl w:val="0"/>
        <w:autoSpaceDE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1176E1" w:rsidRPr="001176E1">
        <w:rPr>
          <w:rFonts w:ascii="Times New Roman" w:eastAsiaTheme="minorHAnsi" w:hAnsi="Times New Roman"/>
          <w:sz w:val="28"/>
          <w:szCs w:val="28"/>
        </w:rPr>
        <w:t>дальнейшего проведения инвентаризации муниципального имущества, в том числе земельных участков;</w:t>
      </w:r>
    </w:p>
    <w:p w14:paraId="240543DF" w14:textId="36E7F130" w:rsidR="001176E1" w:rsidRPr="001176E1" w:rsidRDefault="00611F2A" w:rsidP="001176E1">
      <w:pPr>
        <w:widowControl w:val="0"/>
        <w:autoSpaceDE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1176E1" w:rsidRPr="001176E1">
        <w:rPr>
          <w:rFonts w:ascii="Times New Roman" w:eastAsiaTheme="minorHAnsi" w:hAnsi="Times New Roman"/>
          <w:sz w:val="28"/>
          <w:szCs w:val="28"/>
        </w:rPr>
        <w:t>осуществления продажи имущества, находящегося в муниципальной собственности, с максимальной выгодой;</w:t>
      </w:r>
    </w:p>
    <w:p w14:paraId="7E5406E5" w14:textId="135B29D9" w:rsidR="001176E1" w:rsidRDefault="00611F2A" w:rsidP="001176E1">
      <w:pPr>
        <w:widowControl w:val="0"/>
        <w:autoSpaceDE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- </w:t>
      </w:r>
      <w:r w:rsidR="001176E1" w:rsidRPr="001176E1">
        <w:rPr>
          <w:rFonts w:ascii="Times New Roman" w:eastAsiaTheme="minorHAnsi" w:hAnsi="Times New Roman"/>
          <w:sz w:val="28"/>
          <w:szCs w:val="28"/>
        </w:rPr>
        <w:t>проведение ежегодной оценки эффективности налоговых расходов с последующим формированием предложений по сокращению или отмене неэффективных налоговых льгот и преференций, пересмотру условий их предоставления;</w:t>
      </w:r>
    </w:p>
    <w:p w14:paraId="0921467E" w14:textId="47973268" w:rsidR="00C17823" w:rsidRPr="003B32C1" w:rsidRDefault="00611F2A" w:rsidP="00C17823">
      <w:pPr>
        <w:widowControl w:val="0"/>
        <w:autoSpaceDE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C17823" w:rsidRPr="003B32C1">
        <w:rPr>
          <w:rFonts w:ascii="Times New Roman" w:eastAsiaTheme="minorHAnsi" w:hAnsi="Times New Roman"/>
          <w:sz w:val="28"/>
          <w:szCs w:val="28"/>
        </w:rPr>
        <w:t>индексаци</w:t>
      </w:r>
      <w:r w:rsidR="003B32C1" w:rsidRPr="003B32C1">
        <w:rPr>
          <w:rFonts w:ascii="Times New Roman" w:eastAsiaTheme="minorHAnsi" w:hAnsi="Times New Roman"/>
          <w:sz w:val="28"/>
          <w:szCs w:val="28"/>
        </w:rPr>
        <w:t>и</w:t>
      </w:r>
      <w:r w:rsidR="00C17823" w:rsidRPr="003B32C1">
        <w:rPr>
          <w:rFonts w:ascii="Times New Roman" w:eastAsiaTheme="minorHAnsi" w:hAnsi="Times New Roman"/>
          <w:sz w:val="28"/>
          <w:szCs w:val="28"/>
        </w:rPr>
        <w:t xml:space="preserve"> базовой ставки арендной платы нежилых помещений, находящихся в муниципальной собственности, и платы за установку рекламной конструкции с использованием муниципального имущества, платы за пользование жилыми помещениями (плата за наем, в том числе коммерческий наем) муниципального жилого фонда пропорционально индексу инфляции</w:t>
      </w:r>
      <w:r w:rsidR="003B32C1">
        <w:rPr>
          <w:rFonts w:ascii="Times New Roman" w:eastAsiaTheme="minorHAnsi" w:hAnsi="Times New Roman"/>
          <w:sz w:val="28"/>
          <w:szCs w:val="28"/>
        </w:rPr>
        <w:t>;</w:t>
      </w:r>
    </w:p>
    <w:p w14:paraId="27C9B199" w14:textId="4FB30485" w:rsidR="00BC7399" w:rsidRDefault="00611F2A" w:rsidP="001176E1">
      <w:pPr>
        <w:widowControl w:val="0"/>
        <w:autoSpaceDE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highlight w:val="yellow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1176E1" w:rsidRPr="001176E1">
        <w:rPr>
          <w:rFonts w:ascii="Times New Roman" w:eastAsiaTheme="minorHAnsi" w:hAnsi="Times New Roman"/>
          <w:sz w:val="28"/>
          <w:szCs w:val="28"/>
        </w:rPr>
        <w:t>усиления контроля за полнотой и своевременностью перечисления в бюджет администрируемых доходов.</w:t>
      </w:r>
    </w:p>
    <w:p w14:paraId="428C6577" w14:textId="1F1D51D6" w:rsidR="001176E1" w:rsidRDefault="001176E1" w:rsidP="00DD30BE">
      <w:pPr>
        <w:widowControl w:val="0"/>
        <w:autoSpaceDE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highlight w:val="yellow"/>
        </w:rPr>
      </w:pPr>
    </w:p>
    <w:p w14:paraId="42BAD0C0" w14:textId="7D2BC9BF" w:rsidR="0035728E" w:rsidRPr="002C7603" w:rsidRDefault="00E871BE" w:rsidP="005D20F3">
      <w:pPr>
        <w:tabs>
          <w:tab w:val="left" w:pos="567"/>
        </w:tabs>
        <w:suppressAutoHyphens w:val="0"/>
        <w:autoSpaceDN/>
        <w:spacing w:after="0" w:line="240" w:lineRule="auto"/>
        <w:ind w:firstLine="709"/>
        <w:contextualSpacing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736">
        <w:rPr>
          <w:rFonts w:ascii="Times New Roman" w:eastAsiaTheme="minorHAnsi" w:hAnsi="Times New Roman"/>
          <w:sz w:val="28"/>
          <w:szCs w:val="28"/>
        </w:rPr>
        <w:t xml:space="preserve">2. </w:t>
      </w:r>
      <w:r w:rsidR="00F169BE" w:rsidRPr="00F169BE">
        <w:rPr>
          <w:rFonts w:ascii="Times New Roman" w:eastAsiaTheme="minorHAnsi" w:hAnsi="Times New Roman"/>
          <w:sz w:val="28"/>
          <w:szCs w:val="28"/>
        </w:rPr>
        <w:t xml:space="preserve">Основные задачи бюджетной политики </w:t>
      </w:r>
    </w:p>
    <w:p w14:paraId="11CD0896" w14:textId="77777777" w:rsidR="00F169BE" w:rsidRDefault="00F169BE" w:rsidP="0035728E">
      <w:pPr>
        <w:suppressAutoHyphens w:val="0"/>
        <w:autoSpaceDE w:val="0"/>
        <w:adjustRightInd w:val="0"/>
        <w:spacing w:after="0" w:line="24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</w:p>
    <w:p w14:paraId="7041DB05" w14:textId="7E1469FA" w:rsidR="00F1759F" w:rsidRPr="00F1759F" w:rsidRDefault="00F1759F" w:rsidP="00F1759F">
      <w:pPr>
        <w:suppressAutoHyphens w:val="0"/>
        <w:autoSpaceDN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17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Бюджетная политика городского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поселения</w:t>
      </w:r>
      <w:r w:rsidRPr="00F17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2026-2028 годы направлена на соблюдение сбалансированного принципа, обеспечивающего экономическую и финансовую стабильность на дальнейшее развитие экономики и социальной сферы.</w:t>
      </w:r>
    </w:p>
    <w:p w14:paraId="1CABF5B6" w14:textId="0ED62532" w:rsidR="00F1759F" w:rsidRPr="00F1759F" w:rsidRDefault="00F1759F" w:rsidP="00F1759F">
      <w:pPr>
        <w:suppressAutoHyphens w:val="0"/>
        <w:autoSpaceDN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17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Бюджетная политика в части расходов </w:t>
      </w:r>
      <w:r w:rsidR="00281E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местного </w:t>
      </w:r>
      <w:r w:rsidRPr="00F17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бюджета должна отвечать принципам консервативного бюджетного планирования и быть направлена на дальнейшее повышение эффективности расходов бюджета. Ключевыми требованиями к расходной части </w:t>
      </w:r>
      <w:r w:rsidR="00281E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местного </w:t>
      </w:r>
      <w:r w:rsidRPr="00F17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бюджета должны стать бережливость и максимальная отдача.</w:t>
      </w:r>
    </w:p>
    <w:p w14:paraId="0BFDFA39" w14:textId="4FD94F8A" w:rsidR="00F1759F" w:rsidRPr="00F1759F" w:rsidRDefault="00F1759F" w:rsidP="00F1759F">
      <w:pPr>
        <w:suppressAutoHyphens w:val="0"/>
        <w:autoSpaceDN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17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Основными направлениями бюджетной политики в части расходов </w:t>
      </w:r>
      <w:r w:rsidR="00281E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местного </w:t>
      </w:r>
      <w:r w:rsidRPr="00F17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бюджета являются:</w:t>
      </w:r>
    </w:p>
    <w:p w14:paraId="29750B8A" w14:textId="0F4A03E5" w:rsidR="00F1759F" w:rsidRPr="00F1759F" w:rsidRDefault="00611F2A" w:rsidP="00F1759F">
      <w:pPr>
        <w:suppressAutoHyphens w:val="0"/>
        <w:autoSpaceDN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F1759F" w:rsidRPr="00F17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определение объемов финансового обеспечения муниципальных программ с реальными возможностями </w:t>
      </w:r>
      <w:r w:rsidR="00281E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местного </w:t>
      </w:r>
      <w:r w:rsidR="00F1759F" w:rsidRPr="00F17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бюджета;</w:t>
      </w:r>
    </w:p>
    <w:p w14:paraId="0A4874C5" w14:textId="56F58E80" w:rsidR="00F1759F" w:rsidRPr="00F1759F" w:rsidRDefault="00611F2A" w:rsidP="00F1759F">
      <w:pPr>
        <w:suppressAutoHyphens w:val="0"/>
        <w:autoSpaceDN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F1759F" w:rsidRPr="00F17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принятие решений, направленных на достижение в полном объеме уровня оплаты труда работников муниципальных учреждений</w:t>
      </w:r>
      <w:r w:rsidR="00281E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культурной сферы</w:t>
      </w:r>
      <w:r w:rsidR="00F1759F" w:rsidRPr="00F17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соответствии с Указами Президента Российской Федерации и работников прочих муниципальных учреждений с учетом положений статьи 1 Федерального закона «О минимальном размере оплаты труда»;</w:t>
      </w:r>
    </w:p>
    <w:p w14:paraId="18B44F8F" w14:textId="3BB72873" w:rsidR="00F1759F" w:rsidRPr="00F1759F" w:rsidRDefault="00611F2A" w:rsidP="00F1759F">
      <w:pPr>
        <w:suppressAutoHyphens w:val="0"/>
        <w:autoSpaceDN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F1759F" w:rsidRPr="00F17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оптимизация бюджетных расходов на содержание муниципальных учреждений</w:t>
      </w:r>
      <w:r w:rsidR="00281E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F1759F" w:rsidRPr="00F17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оценка уровня обоснованности бюджетных ассигнований на оказание (выполнение) муниципальных услуг (работ);</w:t>
      </w:r>
    </w:p>
    <w:p w14:paraId="585CD7F2" w14:textId="5BDD723B" w:rsidR="00F1759F" w:rsidRPr="00F1759F" w:rsidRDefault="00611F2A" w:rsidP="00F1759F">
      <w:pPr>
        <w:suppressAutoHyphens w:val="0"/>
        <w:autoSpaceDN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F1759F" w:rsidRPr="00F17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повышение контроля в сфере закупок,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в целях исключения возможности принятия обязательств сверх утвержденных объемов финансового обеспечения;</w:t>
      </w:r>
    </w:p>
    <w:p w14:paraId="7CD54530" w14:textId="56529D95" w:rsidR="00F1759F" w:rsidRPr="00F1759F" w:rsidRDefault="00611F2A" w:rsidP="00F1759F">
      <w:pPr>
        <w:suppressAutoHyphens w:val="0"/>
        <w:autoSpaceDN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F1759F" w:rsidRPr="00F17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повышение ответственности получателями бюджетных средств по заключению и оплате муниципальных контрактов, иных договоров, подлежащих исполнению из </w:t>
      </w:r>
      <w:r w:rsidR="00281E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местного </w:t>
      </w:r>
      <w:r w:rsidR="00F1759F" w:rsidRPr="00F17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бюджета с наименьшими затратами при сохранении качественных характеристик приобретаемых товаров, работ, </w:t>
      </w:r>
      <w:r w:rsidR="00F1759F" w:rsidRPr="00F17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услуг, в пределах доведенных лимитов бюджетных обязательств с учетом принятых и неисполненных обязательств;</w:t>
      </w:r>
    </w:p>
    <w:p w14:paraId="1CCC4052" w14:textId="1AA3B4C8" w:rsidR="00F1759F" w:rsidRPr="00F1759F" w:rsidRDefault="00611F2A" w:rsidP="00F1759F">
      <w:pPr>
        <w:suppressAutoHyphens w:val="0"/>
        <w:autoSpaceDN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F1759F" w:rsidRPr="00F17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реализация системы управления бюджетными расходами, увязанной с формированием муниципальных программ с учетом интеграции в них мероприятий, направленных на достижение соответствующих результатов региональных и федеральных проектов в рамках решения задач национальных проектов;</w:t>
      </w:r>
    </w:p>
    <w:p w14:paraId="62CC4342" w14:textId="630DA86F" w:rsidR="00F1759F" w:rsidRPr="00F1759F" w:rsidRDefault="00611F2A" w:rsidP="00F1759F">
      <w:pPr>
        <w:suppressAutoHyphens w:val="0"/>
        <w:autoSpaceDN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F1759F" w:rsidRPr="00F17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повышение ответственности муниципальных учреждений за выполнение муниципальных заданий, в том числе установление требований об обязательном возврате средств субсидии в </w:t>
      </w:r>
      <w:r w:rsidR="00281E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местный </w:t>
      </w:r>
      <w:r w:rsidR="00F1759F" w:rsidRPr="00F17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бюджет в случае не достижения объемных показателей, установленных в муниципальном задании;</w:t>
      </w:r>
    </w:p>
    <w:p w14:paraId="513D2107" w14:textId="0A1FB7D8" w:rsidR="00F1759F" w:rsidRPr="00F1759F" w:rsidRDefault="00611F2A" w:rsidP="00F1759F">
      <w:pPr>
        <w:suppressAutoHyphens w:val="0"/>
        <w:autoSpaceDN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F1759F" w:rsidRPr="00F17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выполнения ключевых и целевых показателей муниципальных программ, преемственность показателей достижения определенных целей, обозначенных в муниципальных программах, целям и задачам, обозначенным в государственных программах, для обеспечения их увязки;</w:t>
      </w:r>
    </w:p>
    <w:p w14:paraId="0AEC9E27" w14:textId="11F267C3" w:rsidR="00F1759F" w:rsidRPr="00F1759F" w:rsidRDefault="00611F2A" w:rsidP="00F1759F">
      <w:pPr>
        <w:suppressAutoHyphens w:val="0"/>
        <w:autoSpaceDN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F1759F" w:rsidRPr="00F17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своевременное, с учетом особенностей и требований, установленных нормативными правовыми актами </w:t>
      </w:r>
      <w:r w:rsidR="008402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Хабаровского края</w:t>
      </w:r>
      <w:r w:rsidR="00F1759F" w:rsidRPr="00F17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заключение соглашений с </w:t>
      </w:r>
      <w:r w:rsidR="008402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краевыми </w:t>
      </w:r>
      <w:r w:rsidR="00F1759F" w:rsidRPr="00F17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органами исполнительной власти на предоставление межбюджетных трансфертов на условиях </w:t>
      </w:r>
      <w:proofErr w:type="spellStart"/>
      <w:r w:rsidR="00F1759F" w:rsidRPr="00F17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="00F1759F" w:rsidRPr="00F17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реализацию муниципальных программ;</w:t>
      </w:r>
    </w:p>
    <w:p w14:paraId="327BFCBC" w14:textId="17BC9B7B" w:rsidR="00F1759F" w:rsidRPr="00F1759F" w:rsidRDefault="00611F2A" w:rsidP="00F1759F">
      <w:pPr>
        <w:suppressAutoHyphens w:val="0"/>
        <w:autoSpaceDN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F1759F" w:rsidRPr="00F17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усиление контроля за использованием бюджетных средств, в том числе путем ведомственного контроля, осуществляемого главными распорядителями средств </w:t>
      </w:r>
      <w:r w:rsidR="005E4E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местного </w:t>
      </w:r>
      <w:r w:rsidR="00F1759F" w:rsidRPr="00F17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бюджета в отношении подведомственных им муниципальных учреждений и получателей межбюджетных трансфертов;</w:t>
      </w:r>
    </w:p>
    <w:p w14:paraId="767F39D4" w14:textId="1D7CA657" w:rsidR="00F1759F" w:rsidRPr="00F1759F" w:rsidRDefault="00611F2A" w:rsidP="00F1759F">
      <w:pPr>
        <w:suppressAutoHyphens w:val="0"/>
        <w:autoSpaceDN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F1759F" w:rsidRPr="00F17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обеспечение открытости и прозрачности бюджетного процесса, доступности информации о муниципальных финансах городского </w:t>
      </w:r>
      <w:r w:rsidR="005E4E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поселения.</w:t>
      </w:r>
    </w:p>
    <w:p w14:paraId="44E5BE90" w14:textId="77777777" w:rsidR="00F1759F" w:rsidRDefault="00F1759F" w:rsidP="005D20F3">
      <w:pPr>
        <w:suppressAutoHyphens w:val="0"/>
        <w:autoSpaceDE w:val="0"/>
        <w:adjustRightInd w:val="0"/>
        <w:spacing w:after="0" w:line="24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</w:p>
    <w:p w14:paraId="3094BD74" w14:textId="6CF8CFC9" w:rsidR="00984DB2" w:rsidRDefault="00984DB2" w:rsidP="00DD30BE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84DB2">
        <w:rPr>
          <w:rFonts w:ascii="Times New Roman" w:eastAsia="Times New Roman" w:hAnsi="Times New Roman"/>
          <w:sz w:val="28"/>
          <w:szCs w:val="28"/>
          <w:lang w:eastAsia="ar-SA"/>
        </w:rPr>
        <w:t>3. Д</w:t>
      </w:r>
      <w:r w:rsidR="00CA4092" w:rsidRPr="00984DB2">
        <w:rPr>
          <w:rFonts w:ascii="Times New Roman" w:eastAsia="Times New Roman" w:hAnsi="Times New Roman"/>
          <w:sz w:val="28"/>
          <w:szCs w:val="28"/>
          <w:lang w:eastAsia="ar-SA"/>
        </w:rPr>
        <w:t>олгов</w:t>
      </w:r>
      <w:r w:rsidRPr="00984DB2">
        <w:rPr>
          <w:rFonts w:ascii="Times New Roman" w:eastAsia="Times New Roman" w:hAnsi="Times New Roman"/>
          <w:sz w:val="28"/>
          <w:szCs w:val="28"/>
          <w:lang w:eastAsia="ar-SA"/>
        </w:rPr>
        <w:t>ая</w:t>
      </w:r>
      <w:r w:rsidR="00CA4092" w:rsidRPr="00984DB2">
        <w:rPr>
          <w:rFonts w:ascii="Times New Roman" w:eastAsia="Times New Roman" w:hAnsi="Times New Roman"/>
          <w:sz w:val="28"/>
          <w:szCs w:val="28"/>
          <w:lang w:eastAsia="ar-SA"/>
        </w:rPr>
        <w:t xml:space="preserve"> политик</w:t>
      </w:r>
      <w:r w:rsidRPr="00984DB2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r w:rsidR="00CA4092" w:rsidRPr="00984DB2">
        <w:rPr>
          <w:rFonts w:ascii="Times New Roman" w:eastAsia="Times New Roman" w:hAnsi="Times New Roman"/>
          <w:sz w:val="28"/>
          <w:szCs w:val="28"/>
          <w:lang w:eastAsia="ar-SA"/>
        </w:rPr>
        <w:t xml:space="preserve"> городского поселения «Горо</w:t>
      </w:r>
      <w:r w:rsidR="00736D24" w:rsidRPr="00984DB2">
        <w:rPr>
          <w:rFonts w:ascii="Times New Roman" w:eastAsia="Times New Roman" w:hAnsi="Times New Roman"/>
          <w:sz w:val="28"/>
          <w:szCs w:val="28"/>
          <w:lang w:eastAsia="ar-SA"/>
        </w:rPr>
        <w:t>д</w:t>
      </w:r>
      <w:r w:rsidR="00CA4092" w:rsidRPr="00984DB2">
        <w:rPr>
          <w:rFonts w:ascii="Times New Roman" w:eastAsia="Times New Roman" w:hAnsi="Times New Roman"/>
          <w:sz w:val="28"/>
          <w:szCs w:val="28"/>
          <w:lang w:eastAsia="ar-SA"/>
        </w:rPr>
        <w:t xml:space="preserve"> Амурск»</w:t>
      </w:r>
    </w:p>
    <w:p w14:paraId="048DF370" w14:textId="46D0CDC6" w:rsidR="00736D24" w:rsidRPr="00984DB2" w:rsidRDefault="00984DB2" w:rsidP="00DD30BE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84DB2">
        <w:rPr>
          <w:rFonts w:ascii="Times New Roman" w:eastAsia="Times New Roman" w:hAnsi="Times New Roman"/>
          <w:sz w:val="28"/>
          <w:szCs w:val="28"/>
          <w:lang w:eastAsia="ar-SA"/>
        </w:rPr>
        <w:t>Приоритеты долговой политик</w:t>
      </w:r>
      <w:r w:rsidR="00E07A15">
        <w:rPr>
          <w:rFonts w:ascii="Times New Roman" w:eastAsia="Times New Roman" w:hAnsi="Times New Roman"/>
          <w:sz w:val="28"/>
          <w:szCs w:val="28"/>
          <w:lang w:eastAsia="ar-SA"/>
        </w:rPr>
        <w:t>и</w:t>
      </w:r>
      <w:r w:rsidR="00CA4092" w:rsidRPr="00984DB2">
        <w:rPr>
          <w:rFonts w:ascii="Times New Roman" w:eastAsia="Times New Roman" w:hAnsi="Times New Roman"/>
          <w:sz w:val="28"/>
          <w:szCs w:val="28"/>
          <w:lang w:eastAsia="ar-SA"/>
        </w:rPr>
        <w:t xml:space="preserve">, сложившиеся </w:t>
      </w:r>
      <w:r w:rsidR="003A7A8A" w:rsidRPr="00984DB2">
        <w:rPr>
          <w:rFonts w:ascii="Times New Roman" w:eastAsia="Times New Roman" w:hAnsi="Times New Roman"/>
          <w:sz w:val="28"/>
          <w:szCs w:val="28"/>
          <w:lang w:eastAsia="ar-SA"/>
        </w:rPr>
        <w:t>ранее</w:t>
      </w:r>
      <w:r w:rsidR="00CC25F8" w:rsidRPr="00984DB2">
        <w:rPr>
          <w:rFonts w:ascii="Times New Roman" w:eastAsia="Times New Roman" w:hAnsi="Times New Roman"/>
          <w:sz w:val="28"/>
          <w:szCs w:val="28"/>
          <w:lang w:eastAsia="ar-SA"/>
        </w:rPr>
        <w:t xml:space="preserve"> по обеспечени</w:t>
      </w:r>
      <w:r w:rsidRPr="00984DB2">
        <w:rPr>
          <w:rFonts w:ascii="Times New Roman" w:eastAsia="Times New Roman" w:hAnsi="Times New Roman"/>
          <w:sz w:val="28"/>
          <w:szCs w:val="28"/>
          <w:lang w:eastAsia="ar-SA"/>
        </w:rPr>
        <w:t>ю</w:t>
      </w:r>
      <w:r w:rsidR="00CC25F8" w:rsidRPr="00984DB2">
        <w:rPr>
          <w:rFonts w:ascii="Times New Roman" w:eastAsia="Times New Roman" w:hAnsi="Times New Roman"/>
          <w:sz w:val="28"/>
          <w:szCs w:val="28"/>
          <w:lang w:eastAsia="ar-SA"/>
        </w:rPr>
        <w:t xml:space="preserve"> сбалансированности местного бюджета,</w:t>
      </w:r>
      <w:r w:rsidR="00CA4092" w:rsidRPr="00984DB2">
        <w:rPr>
          <w:rFonts w:ascii="Times New Roman" w:eastAsia="Times New Roman" w:hAnsi="Times New Roman"/>
          <w:sz w:val="28"/>
          <w:szCs w:val="28"/>
          <w:lang w:eastAsia="ar-SA"/>
        </w:rPr>
        <w:t xml:space="preserve"> будут сохранены.</w:t>
      </w:r>
    </w:p>
    <w:p w14:paraId="0423D040" w14:textId="77777777" w:rsidR="00984DB2" w:rsidRPr="000E7CEA" w:rsidRDefault="00984DB2" w:rsidP="00DD30BE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ar-SA"/>
        </w:rPr>
      </w:pPr>
    </w:p>
    <w:p w14:paraId="4E88BBD4" w14:textId="5206265B" w:rsidR="00454198" w:rsidRDefault="00984DB2" w:rsidP="00057F23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84DB2">
        <w:rPr>
          <w:rFonts w:ascii="Times New Roman" w:eastAsia="Times New Roman" w:hAnsi="Times New Roman"/>
          <w:sz w:val="28"/>
          <w:szCs w:val="28"/>
          <w:lang w:eastAsia="ar-SA"/>
        </w:rPr>
        <w:t xml:space="preserve">Реализация положений основных направлений бюджетной и налоговой политики городского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поселения</w:t>
      </w:r>
      <w:r w:rsidRPr="00984DB2">
        <w:rPr>
          <w:rFonts w:ascii="Times New Roman" w:eastAsia="Times New Roman" w:hAnsi="Times New Roman"/>
          <w:sz w:val="28"/>
          <w:szCs w:val="28"/>
          <w:lang w:eastAsia="ar-SA"/>
        </w:rPr>
        <w:t xml:space="preserve"> на 2026 год и на плановой период 2027 и 2028 годов позволит обеспечить устойчивость и  сбалансированность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местного </w:t>
      </w:r>
      <w:r w:rsidRPr="00984DB2">
        <w:rPr>
          <w:rFonts w:ascii="Times New Roman" w:eastAsia="Times New Roman" w:hAnsi="Times New Roman"/>
          <w:sz w:val="28"/>
          <w:szCs w:val="28"/>
          <w:lang w:eastAsia="ar-SA"/>
        </w:rPr>
        <w:t>бюджета и исполнить намеченные обязательства перед жителями  город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а Амурска.</w:t>
      </w:r>
    </w:p>
    <w:p w14:paraId="50FA473A" w14:textId="2C8B5191" w:rsidR="00611F2A" w:rsidRDefault="00611F2A" w:rsidP="00057F23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77C4E4D0" w14:textId="61F6C712" w:rsidR="00611F2A" w:rsidRPr="00BF6B20" w:rsidRDefault="00611F2A" w:rsidP="00611F2A">
      <w:pPr>
        <w:suppressAutoHyphens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_____________</w:t>
      </w:r>
    </w:p>
    <w:sectPr w:rsidR="00611F2A" w:rsidRPr="00BF6B20" w:rsidSect="00CB7459">
      <w:pgSz w:w="11906" w:h="16838"/>
      <w:pgMar w:top="1134" w:right="567" w:bottom="1134" w:left="1985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7D6EE" w14:textId="77777777" w:rsidR="005273F6" w:rsidRDefault="005273F6">
      <w:pPr>
        <w:spacing w:after="0" w:line="240" w:lineRule="auto"/>
      </w:pPr>
      <w:r>
        <w:separator/>
      </w:r>
    </w:p>
  </w:endnote>
  <w:endnote w:type="continuationSeparator" w:id="0">
    <w:p w14:paraId="1F8E96FF" w14:textId="77777777" w:rsidR="005273F6" w:rsidRDefault="00527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A9858" w14:textId="77777777" w:rsidR="005273F6" w:rsidRDefault="005273F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3CF85AB" w14:textId="77777777" w:rsidR="005273F6" w:rsidRDefault="00527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8EF2A" w14:textId="77777777" w:rsidR="005273F6" w:rsidRDefault="005273F6" w:rsidP="00FF45BA">
    <w:pPr>
      <w:pStyle w:val="a5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 w:rsidR="007C4501">
      <w:rPr>
        <w:rFonts w:ascii="Times New Roman" w:hAnsi="Times New Roman"/>
        <w:noProof/>
        <w:sz w:val="28"/>
        <w:szCs w:val="28"/>
      </w:rPr>
      <w:t>5</w:t>
    </w:r>
    <w:r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932" w:hanging="364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92" w:hanging="364"/>
      </w:pPr>
    </w:lvl>
    <w:lvl w:ilvl="2">
      <w:numFmt w:val="bullet"/>
      <w:lvlText w:val="•"/>
      <w:lvlJc w:val="left"/>
      <w:pPr>
        <w:ind w:left="2661" w:hanging="364"/>
      </w:pPr>
    </w:lvl>
    <w:lvl w:ilvl="3">
      <w:numFmt w:val="bullet"/>
      <w:lvlText w:val="•"/>
      <w:lvlJc w:val="left"/>
      <w:pPr>
        <w:ind w:left="3529" w:hanging="364"/>
      </w:pPr>
    </w:lvl>
    <w:lvl w:ilvl="4">
      <w:numFmt w:val="bullet"/>
      <w:lvlText w:val="•"/>
      <w:lvlJc w:val="left"/>
      <w:pPr>
        <w:ind w:left="4398" w:hanging="364"/>
      </w:pPr>
    </w:lvl>
    <w:lvl w:ilvl="5">
      <w:numFmt w:val="bullet"/>
      <w:lvlText w:val="•"/>
      <w:lvlJc w:val="left"/>
      <w:pPr>
        <w:ind w:left="5267" w:hanging="364"/>
      </w:pPr>
    </w:lvl>
    <w:lvl w:ilvl="6">
      <w:numFmt w:val="bullet"/>
      <w:lvlText w:val="•"/>
      <w:lvlJc w:val="left"/>
      <w:pPr>
        <w:ind w:left="6135" w:hanging="364"/>
      </w:pPr>
    </w:lvl>
    <w:lvl w:ilvl="7">
      <w:numFmt w:val="bullet"/>
      <w:lvlText w:val="•"/>
      <w:lvlJc w:val="left"/>
      <w:pPr>
        <w:ind w:left="7004" w:hanging="364"/>
      </w:pPr>
    </w:lvl>
    <w:lvl w:ilvl="8">
      <w:numFmt w:val="bullet"/>
      <w:lvlText w:val="•"/>
      <w:lvlJc w:val="left"/>
      <w:pPr>
        <w:ind w:left="7872" w:hanging="364"/>
      </w:pPr>
    </w:lvl>
  </w:abstractNum>
  <w:abstractNum w:abstractNumId="1" w15:restartNumberingAfterBreak="0">
    <w:nsid w:val="658B5030"/>
    <w:multiLevelType w:val="hybridMultilevel"/>
    <w:tmpl w:val="D50A64FA"/>
    <w:lvl w:ilvl="0" w:tplc="C70210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0763"/>
    <w:rsid w:val="0000640B"/>
    <w:rsid w:val="00016AC9"/>
    <w:rsid w:val="00025B24"/>
    <w:rsid w:val="000357BE"/>
    <w:rsid w:val="00037B08"/>
    <w:rsid w:val="00040827"/>
    <w:rsid w:val="00040954"/>
    <w:rsid w:val="000421B2"/>
    <w:rsid w:val="000439D5"/>
    <w:rsid w:val="000467E0"/>
    <w:rsid w:val="00057F23"/>
    <w:rsid w:val="0006074B"/>
    <w:rsid w:val="00063FF5"/>
    <w:rsid w:val="00066AD9"/>
    <w:rsid w:val="000826C6"/>
    <w:rsid w:val="00085D17"/>
    <w:rsid w:val="00096FBD"/>
    <w:rsid w:val="000B441C"/>
    <w:rsid w:val="000B5DA7"/>
    <w:rsid w:val="000C1995"/>
    <w:rsid w:val="000E1A4C"/>
    <w:rsid w:val="000E30CC"/>
    <w:rsid w:val="000E60F8"/>
    <w:rsid w:val="000E7CEA"/>
    <w:rsid w:val="00101B89"/>
    <w:rsid w:val="001176E1"/>
    <w:rsid w:val="00121898"/>
    <w:rsid w:val="001322F1"/>
    <w:rsid w:val="001578C0"/>
    <w:rsid w:val="001677C5"/>
    <w:rsid w:val="0017362B"/>
    <w:rsid w:val="00196736"/>
    <w:rsid w:val="001B2961"/>
    <w:rsid w:val="001D0FB6"/>
    <w:rsid w:val="0021688D"/>
    <w:rsid w:val="002313C4"/>
    <w:rsid w:val="0026538C"/>
    <w:rsid w:val="00266D3F"/>
    <w:rsid w:val="002747A2"/>
    <w:rsid w:val="00281EF7"/>
    <w:rsid w:val="00287940"/>
    <w:rsid w:val="00294DB6"/>
    <w:rsid w:val="002962A7"/>
    <w:rsid w:val="002A4629"/>
    <w:rsid w:val="002B6191"/>
    <w:rsid w:val="002C06D4"/>
    <w:rsid w:val="002C7603"/>
    <w:rsid w:val="002E6909"/>
    <w:rsid w:val="002F021C"/>
    <w:rsid w:val="002F5121"/>
    <w:rsid w:val="002F5D65"/>
    <w:rsid w:val="00313351"/>
    <w:rsid w:val="00324A08"/>
    <w:rsid w:val="0033798A"/>
    <w:rsid w:val="003446AD"/>
    <w:rsid w:val="00355BE1"/>
    <w:rsid w:val="0035728E"/>
    <w:rsid w:val="00364454"/>
    <w:rsid w:val="00366B1B"/>
    <w:rsid w:val="0037799C"/>
    <w:rsid w:val="003A7A8A"/>
    <w:rsid w:val="003B32C1"/>
    <w:rsid w:val="003D4AD9"/>
    <w:rsid w:val="0040064C"/>
    <w:rsid w:val="00406A35"/>
    <w:rsid w:val="00413B8D"/>
    <w:rsid w:val="0041666A"/>
    <w:rsid w:val="004304D5"/>
    <w:rsid w:val="00446984"/>
    <w:rsid w:val="0045006A"/>
    <w:rsid w:val="0045340C"/>
    <w:rsid w:val="00454198"/>
    <w:rsid w:val="004630BE"/>
    <w:rsid w:val="00472C57"/>
    <w:rsid w:val="0048782C"/>
    <w:rsid w:val="004B0788"/>
    <w:rsid w:val="004B50F2"/>
    <w:rsid w:val="004D4CE3"/>
    <w:rsid w:val="004D54D0"/>
    <w:rsid w:val="004E4317"/>
    <w:rsid w:val="004F3538"/>
    <w:rsid w:val="004F3CB8"/>
    <w:rsid w:val="005273F6"/>
    <w:rsid w:val="0053629A"/>
    <w:rsid w:val="00536BD8"/>
    <w:rsid w:val="00537CC6"/>
    <w:rsid w:val="00551FE3"/>
    <w:rsid w:val="0055468D"/>
    <w:rsid w:val="00562C30"/>
    <w:rsid w:val="00566AA3"/>
    <w:rsid w:val="005742EA"/>
    <w:rsid w:val="00584D18"/>
    <w:rsid w:val="00587C25"/>
    <w:rsid w:val="005C53AE"/>
    <w:rsid w:val="005C60C4"/>
    <w:rsid w:val="005D20F3"/>
    <w:rsid w:val="005D2494"/>
    <w:rsid w:val="005D309B"/>
    <w:rsid w:val="005E4E22"/>
    <w:rsid w:val="005E772E"/>
    <w:rsid w:val="00610A20"/>
    <w:rsid w:val="00611F2A"/>
    <w:rsid w:val="00642343"/>
    <w:rsid w:val="00644765"/>
    <w:rsid w:val="00664F3E"/>
    <w:rsid w:val="00676D70"/>
    <w:rsid w:val="00685F22"/>
    <w:rsid w:val="00690E06"/>
    <w:rsid w:val="00695AA6"/>
    <w:rsid w:val="006A18F7"/>
    <w:rsid w:val="006A57B4"/>
    <w:rsid w:val="006B2A77"/>
    <w:rsid w:val="006F70D0"/>
    <w:rsid w:val="007022C3"/>
    <w:rsid w:val="00722A06"/>
    <w:rsid w:val="00736D24"/>
    <w:rsid w:val="00750763"/>
    <w:rsid w:val="00754AC1"/>
    <w:rsid w:val="0076782A"/>
    <w:rsid w:val="00776407"/>
    <w:rsid w:val="0078330F"/>
    <w:rsid w:val="00791581"/>
    <w:rsid w:val="00794015"/>
    <w:rsid w:val="00794BDC"/>
    <w:rsid w:val="007A57D4"/>
    <w:rsid w:val="007C4501"/>
    <w:rsid w:val="007C5A29"/>
    <w:rsid w:val="007D453A"/>
    <w:rsid w:val="007E14A5"/>
    <w:rsid w:val="007E1B41"/>
    <w:rsid w:val="007F6127"/>
    <w:rsid w:val="00823BC1"/>
    <w:rsid w:val="008356C0"/>
    <w:rsid w:val="00835EB0"/>
    <w:rsid w:val="00836CEC"/>
    <w:rsid w:val="008402F2"/>
    <w:rsid w:val="00890705"/>
    <w:rsid w:val="00893C89"/>
    <w:rsid w:val="008A30CE"/>
    <w:rsid w:val="008A5B79"/>
    <w:rsid w:val="008A5E42"/>
    <w:rsid w:val="008C2184"/>
    <w:rsid w:val="008C4651"/>
    <w:rsid w:val="008F1D5B"/>
    <w:rsid w:val="008F7006"/>
    <w:rsid w:val="0090285C"/>
    <w:rsid w:val="00914D7F"/>
    <w:rsid w:val="009411B0"/>
    <w:rsid w:val="009459B9"/>
    <w:rsid w:val="009662D1"/>
    <w:rsid w:val="009739E2"/>
    <w:rsid w:val="00984DB2"/>
    <w:rsid w:val="00986DD4"/>
    <w:rsid w:val="00987B40"/>
    <w:rsid w:val="00991022"/>
    <w:rsid w:val="009A0272"/>
    <w:rsid w:val="009E0464"/>
    <w:rsid w:val="009E6968"/>
    <w:rsid w:val="00A11459"/>
    <w:rsid w:val="00A154C2"/>
    <w:rsid w:val="00A40E20"/>
    <w:rsid w:val="00A45E0D"/>
    <w:rsid w:val="00A53060"/>
    <w:rsid w:val="00A7175B"/>
    <w:rsid w:val="00A84AA9"/>
    <w:rsid w:val="00A930B9"/>
    <w:rsid w:val="00AC0E5F"/>
    <w:rsid w:val="00AC11B3"/>
    <w:rsid w:val="00AC7464"/>
    <w:rsid w:val="00AD59A4"/>
    <w:rsid w:val="00AF1931"/>
    <w:rsid w:val="00B00486"/>
    <w:rsid w:val="00B10B6E"/>
    <w:rsid w:val="00B12EF4"/>
    <w:rsid w:val="00B428D6"/>
    <w:rsid w:val="00B45D8B"/>
    <w:rsid w:val="00B47475"/>
    <w:rsid w:val="00B708A3"/>
    <w:rsid w:val="00B738B9"/>
    <w:rsid w:val="00B73D17"/>
    <w:rsid w:val="00B76917"/>
    <w:rsid w:val="00BA12EA"/>
    <w:rsid w:val="00BA2885"/>
    <w:rsid w:val="00BC12D7"/>
    <w:rsid w:val="00BC3AD7"/>
    <w:rsid w:val="00BC6E57"/>
    <w:rsid w:val="00BC7399"/>
    <w:rsid w:val="00BD0217"/>
    <w:rsid w:val="00BD4B3E"/>
    <w:rsid w:val="00BE1B9E"/>
    <w:rsid w:val="00BE38FC"/>
    <w:rsid w:val="00BF6B20"/>
    <w:rsid w:val="00C074B1"/>
    <w:rsid w:val="00C12DCC"/>
    <w:rsid w:val="00C17823"/>
    <w:rsid w:val="00C37C28"/>
    <w:rsid w:val="00C44AA4"/>
    <w:rsid w:val="00C53A20"/>
    <w:rsid w:val="00C706FA"/>
    <w:rsid w:val="00CA4092"/>
    <w:rsid w:val="00CB7459"/>
    <w:rsid w:val="00CC25F8"/>
    <w:rsid w:val="00CE2F7D"/>
    <w:rsid w:val="00CF768B"/>
    <w:rsid w:val="00D03C8F"/>
    <w:rsid w:val="00D23250"/>
    <w:rsid w:val="00D2369C"/>
    <w:rsid w:val="00D4397C"/>
    <w:rsid w:val="00D625F2"/>
    <w:rsid w:val="00D828C1"/>
    <w:rsid w:val="00D83FFD"/>
    <w:rsid w:val="00D84F50"/>
    <w:rsid w:val="00DC1E97"/>
    <w:rsid w:val="00DD30BE"/>
    <w:rsid w:val="00DF4D8F"/>
    <w:rsid w:val="00E053BD"/>
    <w:rsid w:val="00E07A15"/>
    <w:rsid w:val="00E15C5B"/>
    <w:rsid w:val="00E2004A"/>
    <w:rsid w:val="00E211E2"/>
    <w:rsid w:val="00E2174B"/>
    <w:rsid w:val="00E2747F"/>
    <w:rsid w:val="00E27AC7"/>
    <w:rsid w:val="00E3559B"/>
    <w:rsid w:val="00E35995"/>
    <w:rsid w:val="00E40815"/>
    <w:rsid w:val="00E46693"/>
    <w:rsid w:val="00E75470"/>
    <w:rsid w:val="00E84382"/>
    <w:rsid w:val="00E871BE"/>
    <w:rsid w:val="00E951DC"/>
    <w:rsid w:val="00EA0364"/>
    <w:rsid w:val="00EB31E3"/>
    <w:rsid w:val="00EB7E73"/>
    <w:rsid w:val="00EC4C88"/>
    <w:rsid w:val="00EF117E"/>
    <w:rsid w:val="00F07A43"/>
    <w:rsid w:val="00F162F7"/>
    <w:rsid w:val="00F169BE"/>
    <w:rsid w:val="00F1759F"/>
    <w:rsid w:val="00F35B93"/>
    <w:rsid w:val="00F5704B"/>
    <w:rsid w:val="00F73B75"/>
    <w:rsid w:val="00F77FC9"/>
    <w:rsid w:val="00F83D53"/>
    <w:rsid w:val="00F92D7D"/>
    <w:rsid w:val="00FA6F1D"/>
    <w:rsid w:val="00FB5819"/>
    <w:rsid w:val="00FC7CF5"/>
    <w:rsid w:val="00FD3685"/>
    <w:rsid w:val="00FE0631"/>
    <w:rsid w:val="00FE588E"/>
    <w:rsid w:val="00FF45BA"/>
    <w:rsid w:val="00FF5E70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F777F"/>
  <w15:docId w15:val="{971DB0AB-C157-4520-920B-C767CF41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pPr>
      <w:suppressAutoHyphens w:val="0"/>
      <w:spacing w:before="100" w:after="100" w:line="240" w:lineRule="auto"/>
      <w:textAlignment w:val="auto"/>
      <w:outlineLvl w:val="0"/>
    </w:pPr>
    <w:rPr>
      <w:rFonts w:ascii="Times New Roman" w:eastAsia="Times New Roman" w:hAnsi="Times New Roman"/>
      <w:b/>
      <w:bCs/>
      <w:kern w:val="3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paragraph" w:customStyle="1" w:styleId="formattext">
    <w:name w:val="formattext"/>
    <w:basedOn w:val="a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rPr>
      <w:color w:val="0000FF"/>
      <w:u w:val="single"/>
    </w:rPr>
  </w:style>
  <w:style w:type="character" w:customStyle="1" w:styleId="10">
    <w:name w:val="Заголовок 1 Знак"/>
    <w:basedOn w:val="a0"/>
    <w:rPr>
      <w:rFonts w:ascii="Times New Roman" w:eastAsia="Times New Roman" w:hAnsi="Times New Roman"/>
      <w:b/>
      <w:bCs/>
      <w:kern w:val="3"/>
      <w:sz w:val="48"/>
      <w:szCs w:val="48"/>
      <w:lang w:eastAsia="ru-RU"/>
    </w:rPr>
  </w:style>
  <w:style w:type="paragraph" w:customStyle="1" w:styleId="ConsPlusTitle">
    <w:name w:val="ConsPlusTitle"/>
    <w:pPr>
      <w:widowControl w:val="0"/>
      <w:autoSpaceDE w:val="0"/>
      <w:spacing w:after="0" w:line="240" w:lineRule="auto"/>
      <w:textAlignment w:val="auto"/>
    </w:pPr>
    <w:rPr>
      <w:rFonts w:eastAsia="Times New Roman" w:cs="Calibri"/>
      <w:b/>
      <w:szCs w:val="20"/>
      <w:lang w:eastAsia="ru-RU"/>
    </w:rPr>
  </w:style>
  <w:style w:type="character" w:styleId="aa">
    <w:name w:val="FollowedHyperlink"/>
    <w:basedOn w:val="a0"/>
    <w:rPr>
      <w:color w:val="800080"/>
      <w:u w:val="single"/>
    </w:rPr>
  </w:style>
  <w:style w:type="paragraph" w:styleId="ab">
    <w:name w:val="List Paragraph"/>
    <w:basedOn w:val="a"/>
    <w:pPr>
      <w:ind w:left="720"/>
    </w:pPr>
  </w:style>
  <w:style w:type="character" w:styleId="ac">
    <w:name w:val="Emphasis"/>
    <w:basedOn w:val="a0"/>
    <w:rPr>
      <w:i/>
      <w:iCs/>
    </w:rPr>
  </w:style>
  <w:style w:type="character" w:styleId="ad">
    <w:name w:val="annotation reference"/>
    <w:basedOn w:val="a0"/>
    <w:uiPriority w:val="99"/>
    <w:semiHidden/>
    <w:unhideWhenUsed/>
    <w:rsid w:val="00676D7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76D7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76D7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76D7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76D70"/>
    <w:rPr>
      <w:b/>
      <w:bCs/>
      <w:sz w:val="20"/>
      <w:szCs w:val="20"/>
    </w:rPr>
  </w:style>
  <w:style w:type="paragraph" w:customStyle="1" w:styleId="af2">
    <w:basedOn w:val="a"/>
    <w:next w:val="af3"/>
    <w:rsid w:val="001176E1"/>
    <w:pPr>
      <w:autoSpaceDN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f3">
    <w:name w:val="Normal (Web)"/>
    <w:basedOn w:val="a"/>
    <w:uiPriority w:val="99"/>
    <w:semiHidden/>
    <w:unhideWhenUsed/>
    <w:rsid w:val="001176E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3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26A6B28BDC33C7D5DBC9F68C55795BAFBB0AA41F94901A934FA58AD41A13ACE5D86324CE05FA62ApEo0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Амурска</Company>
  <LinksUpToDate>false</LinksUpToDate>
  <CharactersWithSpaces>10671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Kanunnikova EA</dc:creator>
  <cp:lastModifiedBy>Светлана Сергеевна</cp:lastModifiedBy>
  <cp:revision>52</cp:revision>
  <cp:lastPrinted>2025-09-24T00:55:00Z</cp:lastPrinted>
  <dcterms:created xsi:type="dcterms:W3CDTF">2024-07-23T22:49:00Z</dcterms:created>
  <dcterms:modified xsi:type="dcterms:W3CDTF">2025-09-24T00:55:00Z</dcterms:modified>
</cp:coreProperties>
</file>