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532D80" w:rsidRPr="00532D80" w14:paraId="7839025E" w14:textId="77777777" w:rsidTr="00532D80">
        <w:trPr>
          <w:trHeight w:val="285"/>
        </w:trPr>
        <w:tc>
          <w:tcPr>
            <w:tcW w:w="4351" w:type="dxa"/>
            <w:gridSpan w:val="5"/>
            <w:vAlign w:val="bottom"/>
          </w:tcPr>
          <w:p w14:paraId="65C16295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6EFCA84" w14:textId="77777777" w:rsidR="00532D80" w:rsidRPr="00532D80" w:rsidRDefault="00532D80" w:rsidP="00532D80">
            <w:pPr>
              <w:suppressAutoHyphens/>
              <w:spacing w:line="240" w:lineRule="exact"/>
              <w:ind w:right="-115"/>
              <w:jc w:val="both"/>
              <w:rPr>
                <w:rFonts w:eastAsia="Times New Roman"/>
                <w:sz w:val="26"/>
                <w:szCs w:val="26"/>
              </w:rPr>
            </w:pPr>
            <w:r w:rsidRPr="00532D80">
              <w:rPr>
                <w:rFonts w:eastAsia="Times New Roman"/>
                <w:sz w:val="26"/>
                <w:szCs w:val="26"/>
              </w:rPr>
              <w:t>ПРОЕКТ</w:t>
            </w:r>
          </w:p>
        </w:tc>
      </w:tr>
      <w:tr w:rsidR="00532D80" w:rsidRPr="00532D80" w14:paraId="1FEAD296" w14:textId="77777777" w:rsidTr="00532D80">
        <w:trPr>
          <w:trHeight w:val="282"/>
        </w:trPr>
        <w:tc>
          <w:tcPr>
            <w:tcW w:w="4351" w:type="dxa"/>
            <w:gridSpan w:val="5"/>
            <w:vAlign w:val="bottom"/>
          </w:tcPr>
          <w:p w14:paraId="3E1CB6E0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EA08A69" w14:textId="77777777" w:rsidR="00532D80" w:rsidRPr="00532D80" w:rsidRDefault="00532D80" w:rsidP="00532D80">
            <w:pPr>
              <w:suppressAutoHyphens/>
              <w:spacing w:line="240" w:lineRule="exact"/>
              <w:ind w:right="-115"/>
              <w:rPr>
                <w:rFonts w:eastAsia="Times New Roman"/>
                <w:sz w:val="26"/>
                <w:szCs w:val="26"/>
              </w:rPr>
            </w:pPr>
            <w:r w:rsidRPr="00532D80">
              <w:rPr>
                <w:rFonts w:eastAsia="Times New Roman"/>
                <w:sz w:val="26"/>
                <w:szCs w:val="26"/>
              </w:rPr>
              <w:t xml:space="preserve">Вносится </w:t>
            </w:r>
            <w:proofErr w:type="spellStart"/>
            <w:r w:rsidRPr="00532D80">
              <w:rPr>
                <w:rFonts w:eastAsia="Times New Roman"/>
                <w:sz w:val="26"/>
                <w:szCs w:val="26"/>
              </w:rPr>
              <w:t>врип</w:t>
            </w:r>
            <w:proofErr w:type="spellEnd"/>
            <w:r w:rsidRPr="00532D80">
              <w:rPr>
                <w:rFonts w:eastAsia="Times New Roman"/>
                <w:sz w:val="26"/>
                <w:szCs w:val="26"/>
              </w:rPr>
              <w:t xml:space="preserve"> главы городского поселения «Город Амурск»</w:t>
            </w:r>
          </w:p>
        </w:tc>
      </w:tr>
      <w:tr w:rsidR="00532D80" w:rsidRPr="00532D80" w14:paraId="3993BF49" w14:textId="77777777" w:rsidTr="00532D80">
        <w:trPr>
          <w:trHeight w:val="282"/>
        </w:trPr>
        <w:tc>
          <w:tcPr>
            <w:tcW w:w="4351" w:type="dxa"/>
            <w:gridSpan w:val="5"/>
            <w:vAlign w:val="bottom"/>
          </w:tcPr>
          <w:p w14:paraId="0E9D8276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BA2A4A9" w14:textId="77777777" w:rsidR="00532D80" w:rsidRPr="00532D80" w:rsidRDefault="00532D80" w:rsidP="00532D80">
            <w:pPr>
              <w:suppressAutoHyphens/>
              <w:spacing w:line="240" w:lineRule="exact"/>
              <w:ind w:right="-115"/>
              <w:jc w:val="both"/>
              <w:rPr>
                <w:rFonts w:eastAsia="Times New Roman"/>
                <w:sz w:val="26"/>
                <w:szCs w:val="26"/>
              </w:rPr>
            </w:pPr>
            <w:r w:rsidRPr="00532D80">
              <w:rPr>
                <w:rFonts w:eastAsia="Times New Roman"/>
                <w:sz w:val="26"/>
                <w:szCs w:val="26"/>
              </w:rPr>
              <w:t>Подготовлен:</w:t>
            </w:r>
          </w:p>
        </w:tc>
      </w:tr>
      <w:tr w:rsidR="00532D80" w:rsidRPr="00532D80" w14:paraId="23BABC94" w14:textId="77777777" w:rsidTr="00532D80">
        <w:trPr>
          <w:trHeight w:val="282"/>
        </w:trPr>
        <w:tc>
          <w:tcPr>
            <w:tcW w:w="4351" w:type="dxa"/>
            <w:gridSpan w:val="5"/>
            <w:vAlign w:val="bottom"/>
          </w:tcPr>
          <w:p w14:paraId="741E2FD4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51DCFD3" w14:textId="63D6B79A" w:rsidR="00532D80" w:rsidRPr="00532D80" w:rsidRDefault="00532D80" w:rsidP="00532D80">
            <w:pPr>
              <w:suppressAutoHyphens/>
              <w:spacing w:line="240" w:lineRule="exact"/>
              <w:ind w:right="-11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Главный специалист ОУМИ</w:t>
            </w:r>
          </w:p>
        </w:tc>
      </w:tr>
      <w:tr w:rsidR="00532D80" w:rsidRPr="00532D80" w14:paraId="0F9E734C" w14:textId="77777777" w:rsidTr="00532D80">
        <w:trPr>
          <w:trHeight w:val="282"/>
        </w:trPr>
        <w:tc>
          <w:tcPr>
            <w:tcW w:w="4351" w:type="dxa"/>
            <w:gridSpan w:val="5"/>
            <w:vAlign w:val="bottom"/>
          </w:tcPr>
          <w:p w14:paraId="4DE134F5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3B987E0" w14:textId="425519C9" w:rsidR="00532D80" w:rsidRPr="00532D80" w:rsidRDefault="00532D80" w:rsidP="00532D80">
            <w:pPr>
              <w:suppressAutoHyphens/>
              <w:spacing w:line="240" w:lineRule="exact"/>
              <w:ind w:right="-115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Тальковская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Г.А.</w:t>
            </w:r>
          </w:p>
        </w:tc>
      </w:tr>
      <w:tr w:rsidR="00532D80" w:rsidRPr="00532D80" w14:paraId="73554AC3" w14:textId="77777777" w:rsidTr="00532D80">
        <w:trPr>
          <w:trHeight w:val="282"/>
        </w:trPr>
        <w:tc>
          <w:tcPr>
            <w:tcW w:w="4351" w:type="dxa"/>
            <w:gridSpan w:val="5"/>
            <w:vAlign w:val="bottom"/>
          </w:tcPr>
          <w:p w14:paraId="4CB9D2B2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FD4D753" w14:textId="77777777" w:rsidR="00532D80" w:rsidRPr="00532D80" w:rsidRDefault="00532D80" w:rsidP="00532D80">
            <w:pPr>
              <w:suppressAutoHyphens/>
              <w:spacing w:line="240" w:lineRule="exact"/>
              <w:ind w:left="-120" w:right="-115" w:firstLine="7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32D80" w:rsidRPr="00532D80" w14:paraId="70C2FD97" w14:textId="77777777" w:rsidTr="00532D80">
        <w:trPr>
          <w:trHeight w:val="283"/>
        </w:trPr>
        <w:tc>
          <w:tcPr>
            <w:tcW w:w="9356" w:type="dxa"/>
            <w:gridSpan w:val="9"/>
            <w:vAlign w:val="bottom"/>
          </w:tcPr>
          <w:p w14:paraId="2A222336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2D80">
              <w:rPr>
                <w:rFonts w:eastAsia="Times New Roman"/>
                <w:b/>
                <w:bCs/>
                <w:sz w:val="26"/>
                <w:szCs w:val="26"/>
              </w:rPr>
              <w:t>СОВЕТ ДЕПУТАТОВ ГОРОДСКОГО ПОСЕЛЕНИЯ «ГОРОД АМУРСК»</w:t>
            </w:r>
          </w:p>
          <w:p w14:paraId="7AAD9891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  <w:r w:rsidRPr="00532D80">
              <w:rPr>
                <w:rFonts w:eastAsia="Times New Roman"/>
                <w:b/>
                <w:bCs/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  <w:tr w:rsidR="00532D80" w:rsidRPr="00532D80" w14:paraId="006F42B8" w14:textId="77777777" w:rsidTr="00532D80">
        <w:trPr>
          <w:trHeight w:val="283"/>
        </w:trPr>
        <w:tc>
          <w:tcPr>
            <w:tcW w:w="9356" w:type="dxa"/>
            <w:gridSpan w:val="9"/>
            <w:vAlign w:val="bottom"/>
          </w:tcPr>
          <w:p w14:paraId="03878112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532D80" w:rsidRPr="00532D80" w14:paraId="68D50FB3" w14:textId="77777777" w:rsidTr="00532D80">
        <w:trPr>
          <w:trHeight w:val="482"/>
        </w:trPr>
        <w:tc>
          <w:tcPr>
            <w:tcW w:w="2415" w:type="dxa"/>
            <w:gridSpan w:val="3"/>
            <w:vAlign w:val="bottom"/>
          </w:tcPr>
          <w:p w14:paraId="475F42A4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2C8C7774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</w:rPr>
            </w:pPr>
            <w:r w:rsidRPr="00532D80">
              <w:rPr>
                <w:rFonts w:eastAsia="Times New Roman"/>
                <w:b/>
                <w:bCs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23CF7555" w14:textId="77777777" w:rsidR="00532D80" w:rsidRPr="00532D80" w:rsidRDefault="00532D80" w:rsidP="00532D80">
            <w:pPr>
              <w:suppressAutoHyphens/>
              <w:spacing w:line="240" w:lineRule="exact"/>
              <w:ind w:firstLine="720"/>
              <w:jc w:val="right"/>
              <w:rPr>
                <w:rFonts w:eastAsia="Times New Roman"/>
                <w:b/>
                <w:bCs/>
              </w:rPr>
            </w:pPr>
            <w:r w:rsidRPr="00532D80">
              <w:rPr>
                <w:rFonts w:eastAsia="Times New Roman"/>
                <w:b/>
                <w:bCs/>
              </w:rPr>
              <w:t>ПРОЕКТ</w:t>
            </w:r>
          </w:p>
        </w:tc>
      </w:tr>
      <w:tr w:rsidR="00532D80" w:rsidRPr="00532D80" w14:paraId="7C60135B" w14:textId="77777777" w:rsidTr="00532D80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50C82D5A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2A80C20B" w14:textId="77777777" w:rsidR="00532D80" w:rsidRPr="00532D80" w:rsidRDefault="00532D80" w:rsidP="00532D80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Align w:val="bottom"/>
          </w:tcPr>
          <w:p w14:paraId="28A0EC80" w14:textId="77777777" w:rsidR="00532D80" w:rsidRPr="00532D80" w:rsidRDefault="00532D80" w:rsidP="00532D80">
            <w:pPr>
              <w:suppressAutoHyphens/>
              <w:ind w:firstLine="720"/>
              <w:jc w:val="center"/>
              <w:rPr>
                <w:rFonts w:eastAsia="Times New Roman"/>
              </w:rPr>
            </w:pPr>
            <w:r w:rsidRPr="00532D80">
              <w:rPr>
                <w:rFonts w:eastAsia="Times New Roman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409DAF6F" w14:textId="77777777" w:rsidR="00532D80" w:rsidRPr="00532D80" w:rsidRDefault="00532D80" w:rsidP="00532D80">
            <w:pPr>
              <w:suppressAutoHyphens/>
              <w:spacing w:line="240" w:lineRule="exact"/>
              <w:ind w:firstLine="720"/>
              <w:jc w:val="both"/>
              <w:rPr>
                <w:rFonts w:eastAsia="Times New Roman"/>
              </w:rPr>
            </w:pPr>
          </w:p>
        </w:tc>
      </w:tr>
      <w:tr w:rsidR="00532D80" w:rsidRPr="00532D80" w14:paraId="2A2FA0E1" w14:textId="77777777" w:rsidTr="00532D80">
        <w:trPr>
          <w:trHeight w:val="426"/>
        </w:trPr>
        <w:tc>
          <w:tcPr>
            <w:tcW w:w="9356" w:type="dxa"/>
            <w:gridSpan w:val="9"/>
            <w:vAlign w:val="bottom"/>
          </w:tcPr>
          <w:p w14:paraId="0CD388B1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32D80" w:rsidRPr="00532D80" w14:paraId="0AD6866F" w14:textId="77777777" w:rsidTr="00532D80">
        <w:trPr>
          <w:trHeight w:val="259"/>
        </w:trPr>
        <w:tc>
          <w:tcPr>
            <w:tcW w:w="9356" w:type="dxa"/>
            <w:gridSpan w:val="9"/>
            <w:vAlign w:val="bottom"/>
          </w:tcPr>
          <w:p w14:paraId="003BA285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32D80">
              <w:rPr>
                <w:rFonts w:eastAsia="Times New Roman"/>
                <w:spacing w:val="-4"/>
                <w:sz w:val="22"/>
                <w:szCs w:val="22"/>
              </w:rPr>
              <w:t>г. Амурск</w:t>
            </w:r>
          </w:p>
        </w:tc>
      </w:tr>
      <w:tr w:rsidR="00532D80" w:rsidRPr="00532D80" w14:paraId="3024691D" w14:textId="77777777" w:rsidTr="00532D80">
        <w:trPr>
          <w:trHeight w:val="489"/>
        </w:trPr>
        <w:tc>
          <w:tcPr>
            <w:tcW w:w="9356" w:type="dxa"/>
            <w:gridSpan w:val="9"/>
            <w:vAlign w:val="bottom"/>
          </w:tcPr>
          <w:p w14:paraId="62F01A0E" w14:textId="77777777" w:rsidR="00532D80" w:rsidRPr="00532D80" w:rsidRDefault="00532D80" w:rsidP="00532D80">
            <w:pPr>
              <w:suppressAutoHyphens/>
              <w:spacing w:line="240" w:lineRule="exact"/>
              <w:jc w:val="center"/>
              <w:rPr>
                <w:rFonts w:eastAsia="Times New Roman"/>
                <w:spacing w:val="-4"/>
                <w:sz w:val="22"/>
                <w:szCs w:val="22"/>
              </w:rPr>
            </w:pPr>
          </w:p>
        </w:tc>
      </w:tr>
      <w:tr w:rsidR="00532D80" w:rsidRPr="00532D80" w14:paraId="685D7253" w14:textId="77777777" w:rsidTr="00532D80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7FE14683" w14:textId="77777777" w:rsidR="00532D80" w:rsidRPr="00532D80" w:rsidRDefault="00532D80" w:rsidP="00532D80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05B0CA6" w14:textId="77777777" w:rsidR="00532D80" w:rsidRPr="00532D80" w:rsidRDefault="00532D80" w:rsidP="00532D80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00F5ED" w14:textId="77777777" w:rsidR="00532D80" w:rsidRPr="00532D80" w:rsidRDefault="00532D80" w:rsidP="00532D80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7FE752B9" w14:textId="77777777" w:rsidR="00532D80" w:rsidRPr="00532D80" w:rsidRDefault="00532D80" w:rsidP="00532D80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</w:tr>
    </w:tbl>
    <w:p w14:paraId="415710D2" w14:textId="77777777" w:rsidR="000535E0" w:rsidRDefault="00A54D5C" w:rsidP="0051680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A54D5C">
        <w:rPr>
          <w:rFonts w:ascii="Times New Roman" w:hAnsi="Times New Roman" w:cs="Times New Roman"/>
          <w:sz w:val="28"/>
          <w:szCs w:val="28"/>
        </w:rPr>
        <w:t xml:space="preserve">в </w:t>
      </w:r>
      <w:r w:rsidR="000535E0" w:rsidRPr="000535E0">
        <w:rPr>
          <w:rFonts w:ascii="Times New Roman" w:eastAsia="Times New Roman" w:hAnsi="Times New Roman" w:cs="Times New Roman"/>
          <w:sz w:val="28"/>
          <w:szCs w:val="28"/>
        </w:rPr>
        <w:t>Положение о порядке определения размера арендной платы за использование земельных участков, находящихся в собственности городского поселения «Город Амурск», расположенных на территории городского поселения «Город Амурск» Амурского муниципального района Хабаровского края, предоставленных без проведения торгов», утвержденное решением Совета депутатов городского поселения «Го</w:t>
      </w:r>
      <w:r w:rsidR="000535E0">
        <w:rPr>
          <w:rFonts w:ascii="Times New Roman" w:eastAsia="Times New Roman" w:hAnsi="Times New Roman" w:cs="Times New Roman"/>
          <w:sz w:val="28"/>
          <w:szCs w:val="28"/>
        </w:rPr>
        <w:t>род Амурск» от 17.12.2020 № 218</w:t>
      </w:r>
    </w:p>
    <w:p w14:paraId="442D21AE" w14:textId="77777777" w:rsidR="007E243F" w:rsidRDefault="007E243F" w:rsidP="00C8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1DE70" w14:textId="77777777" w:rsidR="002674B7" w:rsidRPr="00C83A72" w:rsidRDefault="00E5693F" w:rsidP="00C8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03493">
        <w:rPr>
          <w:rFonts w:ascii="Times New Roman" w:hAnsi="Times New Roman" w:cs="Times New Roman"/>
          <w:sz w:val="28"/>
          <w:szCs w:val="28"/>
        </w:rPr>
        <w:t xml:space="preserve">с </w:t>
      </w:r>
      <w:r w:rsidR="00136B6B" w:rsidRPr="0066346F">
        <w:rPr>
          <w:rFonts w:ascii="Times New Roman" w:hAnsi="Times New Roman" w:cs="Times New Roman"/>
          <w:sz w:val="28"/>
          <w:szCs w:val="28"/>
        </w:rPr>
        <w:t>Земельн</w:t>
      </w:r>
      <w:r w:rsidR="00D4000F" w:rsidRPr="0066346F">
        <w:rPr>
          <w:rFonts w:ascii="Times New Roman" w:hAnsi="Times New Roman" w:cs="Times New Roman"/>
          <w:sz w:val="28"/>
          <w:szCs w:val="28"/>
        </w:rPr>
        <w:t>ым К</w:t>
      </w:r>
      <w:r w:rsidR="00136B6B" w:rsidRPr="0066346F">
        <w:rPr>
          <w:rFonts w:ascii="Times New Roman" w:hAnsi="Times New Roman" w:cs="Times New Roman"/>
          <w:sz w:val="28"/>
          <w:szCs w:val="28"/>
        </w:rPr>
        <w:t>одекс</w:t>
      </w:r>
      <w:r w:rsidR="00D4000F" w:rsidRPr="0066346F">
        <w:rPr>
          <w:rFonts w:ascii="Times New Roman" w:hAnsi="Times New Roman" w:cs="Times New Roman"/>
          <w:sz w:val="28"/>
          <w:szCs w:val="28"/>
        </w:rPr>
        <w:t xml:space="preserve">ом </w:t>
      </w:r>
      <w:r w:rsidR="00136B6B" w:rsidRPr="0066346F">
        <w:rPr>
          <w:rFonts w:ascii="Times New Roman" w:hAnsi="Times New Roman" w:cs="Times New Roman"/>
          <w:sz w:val="28"/>
          <w:szCs w:val="28"/>
        </w:rPr>
        <w:t>Р</w:t>
      </w:r>
      <w:r w:rsidR="00D4000F" w:rsidRPr="0066346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6B6B" w:rsidRPr="0066346F">
        <w:rPr>
          <w:rFonts w:ascii="Times New Roman" w:hAnsi="Times New Roman" w:cs="Times New Roman"/>
          <w:sz w:val="28"/>
          <w:szCs w:val="28"/>
        </w:rPr>
        <w:t>Ф</w:t>
      </w:r>
      <w:r w:rsidR="00D4000F" w:rsidRPr="0066346F">
        <w:rPr>
          <w:rFonts w:ascii="Times New Roman" w:hAnsi="Times New Roman" w:cs="Times New Roman"/>
          <w:sz w:val="28"/>
          <w:szCs w:val="28"/>
        </w:rPr>
        <w:t>едерации,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136B6B" w:rsidRPr="003B74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6B6B" w:rsidRPr="0066346F">
        <w:rPr>
          <w:rFonts w:ascii="Times New Roman" w:hAnsi="Times New Roman" w:cs="Times New Roman"/>
          <w:sz w:val="28"/>
          <w:szCs w:val="28"/>
        </w:rPr>
        <w:t xml:space="preserve"> от 25</w:t>
      </w:r>
      <w:r w:rsidR="003B743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36B6B" w:rsidRPr="0066346F">
        <w:rPr>
          <w:rFonts w:ascii="Times New Roman" w:hAnsi="Times New Roman" w:cs="Times New Roman"/>
          <w:sz w:val="28"/>
          <w:szCs w:val="28"/>
        </w:rPr>
        <w:t>2001</w:t>
      </w:r>
      <w:r w:rsidR="003B7438">
        <w:rPr>
          <w:rFonts w:ascii="Times New Roman" w:hAnsi="Times New Roman" w:cs="Times New Roman"/>
          <w:sz w:val="28"/>
          <w:szCs w:val="28"/>
        </w:rPr>
        <w:t xml:space="preserve"> г.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 </w:t>
      </w:r>
      <w:r w:rsidR="00F24390">
        <w:rPr>
          <w:rFonts w:ascii="Times New Roman" w:hAnsi="Times New Roman" w:cs="Times New Roman"/>
          <w:sz w:val="28"/>
          <w:szCs w:val="28"/>
        </w:rPr>
        <w:t>№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 137-ФЗ </w:t>
      </w:r>
      <w:r w:rsidR="007468B2">
        <w:rPr>
          <w:rFonts w:ascii="Times New Roman" w:hAnsi="Times New Roman" w:cs="Times New Roman"/>
          <w:sz w:val="28"/>
          <w:szCs w:val="28"/>
        </w:rPr>
        <w:t>«</w:t>
      </w:r>
      <w:r w:rsidR="00136B6B" w:rsidRPr="0066346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7468B2">
        <w:rPr>
          <w:rFonts w:ascii="Times New Roman" w:hAnsi="Times New Roman" w:cs="Times New Roman"/>
          <w:sz w:val="28"/>
          <w:szCs w:val="28"/>
        </w:rPr>
        <w:t>»</w:t>
      </w:r>
      <w:r w:rsidR="00A5174C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5812F8">
        <w:rPr>
          <w:rFonts w:ascii="Times New Roman" w:hAnsi="Times New Roman" w:cs="Times New Roman"/>
          <w:sz w:val="28"/>
          <w:szCs w:val="28"/>
        </w:rPr>
        <w:t>П</w:t>
      </w:r>
      <w:r w:rsidR="00925D53">
        <w:rPr>
          <w:rFonts w:ascii="Times New Roman" w:hAnsi="Times New Roman" w:cs="Times New Roman"/>
          <w:sz w:val="28"/>
          <w:szCs w:val="28"/>
        </w:rPr>
        <w:t xml:space="preserve">равительства Хабаровского края </w:t>
      </w:r>
      <w:r w:rsidR="00A5174C">
        <w:rPr>
          <w:rFonts w:ascii="Times New Roman" w:hAnsi="Times New Roman" w:cs="Times New Roman"/>
          <w:sz w:val="28"/>
          <w:szCs w:val="28"/>
        </w:rPr>
        <w:t xml:space="preserve">от </w:t>
      </w:r>
      <w:r w:rsidR="00925D53">
        <w:rPr>
          <w:rFonts w:ascii="Times New Roman" w:hAnsi="Times New Roman" w:cs="Times New Roman"/>
          <w:sz w:val="28"/>
          <w:szCs w:val="28"/>
        </w:rPr>
        <w:t>19</w:t>
      </w:r>
      <w:r w:rsidR="003B743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5174C">
        <w:rPr>
          <w:rFonts w:ascii="Times New Roman" w:hAnsi="Times New Roman" w:cs="Times New Roman"/>
          <w:sz w:val="28"/>
          <w:szCs w:val="28"/>
        </w:rPr>
        <w:t>20</w:t>
      </w:r>
      <w:r w:rsidR="00925D53">
        <w:rPr>
          <w:rFonts w:ascii="Times New Roman" w:hAnsi="Times New Roman" w:cs="Times New Roman"/>
          <w:sz w:val="28"/>
          <w:szCs w:val="28"/>
        </w:rPr>
        <w:t>1</w:t>
      </w:r>
      <w:r w:rsidR="00A5174C">
        <w:rPr>
          <w:rFonts w:ascii="Times New Roman" w:hAnsi="Times New Roman" w:cs="Times New Roman"/>
          <w:sz w:val="28"/>
          <w:szCs w:val="28"/>
        </w:rPr>
        <w:t>9</w:t>
      </w:r>
      <w:r w:rsidR="003B7438">
        <w:rPr>
          <w:rFonts w:ascii="Times New Roman" w:hAnsi="Times New Roman" w:cs="Times New Roman"/>
          <w:sz w:val="28"/>
          <w:szCs w:val="28"/>
        </w:rPr>
        <w:t xml:space="preserve"> г.</w:t>
      </w:r>
      <w:r w:rsidR="00A5174C">
        <w:rPr>
          <w:rFonts w:ascii="Times New Roman" w:hAnsi="Times New Roman" w:cs="Times New Roman"/>
          <w:sz w:val="28"/>
          <w:szCs w:val="28"/>
        </w:rPr>
        <w:t xml:space="preserve"> № </w:t>
      </w:r>
      <w:r w:rsidR="00925D53">
        <w:rPr>
          <w:rFonts w:ascii="Times New Roman" w:hAnsi="Times New Roman" w:cs="Times New Roman"/>
          <w:sz w:val="28"/>
          <w:szCs w:val="28"/>
        </w:rPr>
        <w:t>565</w:t>
      </w:r>
      <w:r w:rsidR="003B7438">
        <w:rPr>
          <w:rFonts w:ascii="Times New Roman" w:hAnsi="Times New Roman" w:cs="Times New Roman"/>
          <w:sz w:val="28"/>
          <w:szCs w:val="28"/>
        </w:rPr>
        <w:t>-</w:t>
      </w:r>
      <w:r w:rsidR="00A5174C">
        <w:rPr>
          <w:rFonts w:ascii="Times New Roman" w:hAnsi="Times New Roman" w:cs="Times New Roman"/>
          <w:sz w:val="28"/>
          <w:szCs w:val="28"/>
        </w:rPr>
        <w:t xml:space="preserve">пр «Об утверждении </w:t>
      </w:r>
      <w:r w:rsidR="00925D53">
        <w:rPr>
          <w:rFonts w:ascii="Times New Roman" w:hAnsi="Times New Roman" w:cs="Times New Roman"/>
          <w:sz w:val="28"/>
          <w:szCs w:val="28"/>
        </w:rPr>
        <w:t>П</w:t>
      </w:r>
      <w:r w:rsidR="00A5174C">
        <w:rPr>
          <w:rFonts w:ascii="Times New Roman" w:hAnsi="Times New Roman" w:cs="Times New Roman"/>
          <w:sz w:val="28"/>
          <w:szCs w:val="28"/>
        </w:rPr>
        <w:t>орядк</w:t>
      </w:r>
      <w:r w:rsidR="00925D53">
        <w:rPr>
          <w:rFonts w:ascii="Times New Roman" w:hAnsi="Times New Roman" w:cs="Times New Roman"/>
          <w:sz w:val="28"/>
          <w:szCs w:val="28"/>
        </w:rPr>
        <w:t>а</w:t>
      </w:r>
      <w:r w:rsidR="00A5174C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использование земельных участков, </w:t>
      </w:r>
      <w:r w:rsidR="00925D53">
        <w:rPr>
          <w:rFonts w:ascii="Times New Roman" w:hAnsi="Times New Roman" w:cs="Times New Roman"/>
          <w:sz w:val="28"/>
          <w:szCs w:val="28"/>
        </w:rPr>
        <w:t>находящихся в государственной собственности Хабаровского края,</w:t>
      </w:r>
      <w:r w:rsidR="00274D49">
        <w:rPr>
          <w:rFonts w:ascii="Times New Roman" w:hAnsi="Times New Roman" w:cs="Times New Roman"/>
          <w:sz w:val="28"/>
          <w:szCs w:val="28"/>
        </w:rPr>
        <w:t xml:space="preserve"> </w:t>
      </w:r>
      <w:r w:rsidR="00925D53">
        <w:rPr>
          <w:rFonts w:ascii="Times New Roman" w:hAnsi="Times New Roman" w:cs="Times New Roman"/>
          <w:sz w:val="28"/>
          <w:szCs w:val="28"/>
        </w:rPr>
        <w:t>и земельных участков, государственная собственность на которые не разграничена, на территории Хабаровского края, предоставленных без проведения торгов, и признании утратившим</w:t>
      </w:r>
      <w:r w:rsidR="0015753E">
        <w:rPr>
          <w:rFonts w:ascii="Times New Roman" w:hAnsi="Times New Roman" w:cs="Times New Roman"/>
          <w:sz w:val="28"/>
          <w:szCs w:val="28"/>
        </w:rPr>
        <w:t>и</w:t>
      </w:r>
      <w:r w:rsidR="00925D53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</w:t>
      </w:r>
      <w:r w:rsidR="007468B2">
        <w:rPr>
          <w:rFonts w:ascii="Times New Roman" w:hAnsi="Times New Roman" w:cs="Times New Roman"/>
          <w:sz w:val="28"/>
          <w:szCs w:val="28"/>
        </w:rPr>
        <w:t xml:space="preserve">», </w:t>
      </w:r>
      <w:r w:rsidR="00136B6B" w:rsidRPr="0066346F">
        <w:rPr>
          <w:rFonts w:ascii="Times New Roman" w:hAnsi="Times New Roman" w:cs="Times New Roman"/>
          <w:sz w:val="28"/>
          <w:szCs w:val="28"/>
        </w:rPr>
        <w:t>Со</w:t>
      </w:r>
      <w:r w:rsidR="00E7416D" w:rsidRPr="0066346F">
        <w:rPr>
          <w:rFonts w:ascii="Times New Roman" w:hAnsi="Times New Roman" w:cs="Times New Roman"/>
          <w:sz w:val="28"/>
          <w:szCs w:val="28"/>
        </w:rPr>
        <w:t xml:space="preserve">вет 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469AC" w:rsidRPr="0066346F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</w:t>
      </w:r>
      <w:r w:rsidR="00E469AC">
        <w:rPr>
          <w:rFonts w:ascii="Times New Roman" w:hAnsi="Times New Roman" w:cs="Times New Roman"/>
          <w:sz w:val="24"/>
        </w:rPr>
        <w:t xml:space="preserve"> </w:t>
      </w:r>
    </w:p>
    <w:p w14:paraId="356F3A71" w14:textId="77777777" w:rsidR="001E27CE" w:rsidRDefault="00E469AC" w:rsidP="00E06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9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66346F" w:rsidRPr="00274D4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21CD08" w14:textId="77777777" w:rsidR="00EE72D2" w:rsidRPr="0059609C" w:rsidRDefault="000535E0" w:rsidP="00C8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D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A54D5C">
        <w:rPr>
          <w:rFonts w:ascii="Times New Roman" w:hAnsi="Times New Roman" w:cs="Times New Roman"/>
          <w:sz w:val="28"/>
          <w:szCs w:val="28"/>
        </w:rPr>
        <w:t xml:space="preserve">в 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>Положение о порядке определения размера арендной платы за использование земельных участков, находящихся в собственности городского поселения «Город Амурск», расположенных на территории городского поселения «Город Амурск» Амурского муниципального района Хабаровского края, предоставленных без проведения торгов»</w:t>
      </w:r>
      <w:r w:rsidR="0068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решением Совета депутатов городского поселения «Го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 Амурск» от 17.12.2020 </w:t>
      </w:r>
      <w:r w:rsidR="0059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218</w:t>
      </w:r>
      <w:r w:rsidR="006A2BD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C1EB5">
        <w:rPr>
          <w:rFonts w:ascii="Times New Roman" w:hAnsi="Times New Roman" w:cs="Times New Roman"/>
          <w:sz w:val="28"/>
          <w:szCs w:val="28"/>
        </w:rPr>
        <w:t>ее</w:t>
      </w:r>
      <w:r w:rsidR="006A2BD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C1EB5">
        <w:rPr>
          <w:rFonts w:ascii="Times New Roman" w:hAnsi="Times New Roman" w:cs="Times New Roman"/>
          <w:sz w:val="28"/>
          <w:szCs w:val="28"/>
        </w:rPr>
        <w:t>е</w:t>
      </w:r>
      <w:r w:rsidR="006A2BD9">
        <w:rPr>
          <w:rFonts w:ascii="Times New Roman" w:hAnsi="Times New Roman" w:cs="Times New Roman"/>
          <w:sz w:val="28"/>
          <w:szCs w:val="28"/>
        </w:rPr>
        <w:t>:</w:t>
      </w:r>
    </w:p>
    <w:p w14:paraId="36C3666D" w14:textId="77777777" w:rsidR="00067CA1" w:rsidRPr="00067CA1" w:rsidRDefault="0090547C" w:rsidP="00067CA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7CA1">
        <w:rPr>
          <w:rFonts w:ascii="Times New Roman" w:hAnsi="Times New Roman" w:cs="Times New Roman"/>
          <w:sz w:val="28"/>
          <w:szCs w:val="28"/>
        </w:rPr>
        <w:t>1.</w:t>
      </w:r>
      <w:r w:rsidR="004B79AC" w:rsidRPr="00067CA1">
        <w:rPr>
          <w:rFonts w:ascii="Times New Roman" w:hAnsi="Times New Roman" w:cs="Times New Roman"/>
          <w:sz w:val="28"/>
          <w:szCs w:val="28"/>
        </w:rPr>
        <w:t>1</w:t>
      </w:r>
      <w:r w:rsidRPr="00067CA1">
        <w:rPr>
          <w:rFonts w:ascii="Times New Roman" w:hAnsi="Times New Roman" w:cs="Times New Roman"/>
          <w:sz w:val="28"/>
          <w:szCs w:val="28"/>
        </w:rPr>
        <w:t>.</w:t>
      </w:r>
      <w:r w:rsidRPr="00067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7CA1" w:rsidRPr="00067CA1">
        <w:rPr>
          <w:rFonts w:ascii="Times New Roman" w:hAnsi="Times New Roman" w:cs="Times New Roman"/>
        </w:rPr>
        <w:t xml:space="preserve"> </w:t>
      </w:r>
      <w:r w:rsidR="00067CA1" w:rsidRPr="00067CA1">
        <w:rPr>
          <w:rFonts w:ascii="Times New Roman" w:hAnsi="Times New Roman" w:cs="Times New Roman"/>
          <w:sz w:val="28"/>
          <w:szCs w:val="28"/>
        </w:rPr>
        <w:t>Изложить пункт 5</w:t>
      </w:r>
      <w:r w:rsidR="00067CA1">
        <w:rPr>
          <w:rFonts w:ascii="Times New Roman" w:hAnsi="Times New Roman" w:cs="Times New Roman"/>
        </w:rPr>
        <w:t xml:space="preserve"> </w:t>
      </w:r>
      <w:r w:rsidR="00067CA1" w:rsidRPr="00067CA1">
        <w:rPr>
          <w:rFonts w:ascii="Times New Roman" w:hAnsi="Times New Roman" w:cs="Times New Roman"/>
          <w:sz w:val="28"/>
          <w:szCs w:val="28"/>
        </w:rPr>
        <w:t>значения</w:t>
      </w:r>
      <w:r w:rsidR="00067CA1">
        <w:rPr>
          <w:rFonts w:ascii="Times New Roman" w:hAnsi="Times New Roman" w:cs="Times New Roman"/>
        </w:rPr>
        <w:t xml:space="preserve"> </w:t>
      </w:r>
      <w:r w:rsidR="00067CA1" w:rsidRPr="00936361">
        <w:rPr>
          <w:rFonts w:ascii="Times New Roman" w:hAnsi="Times New Roman" w:cs="Times New Roman"/>
          <w:sz w:val="28"/>
          <w:szCs w:val="28"/>
        </w:rPr>
        <w:t>коэффициентов (</w:t>
      </w:r>
      <w:proofErr w:type="spellStart"/>
      <w:r w:rsidR="00067CA1" w:rsidRPr="00936361">
        <w:rPr>
          <w:rFonts w:ascii="Times New Roman" w:hAnsi="Times New Roman" w:cs="Times New Roman"/>
          <w:sz w:val="28"/>
          <w:szCs w:val="28"/>
        </w:rPr>
        <w:t>К</w:t>
      </w:r>
      <w:r w:rsidR="00067CA1" w:rsidRPr="00936361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 w:rsidR="00067CA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067CA1" w:rsidRPr="00936361">
        <w:rPr>
          <w:rFonts w:ascii="Times New Roman" w:hAnsi="Times New Roman" w:cs="Times New Roman"/>
          <w:sz w:val="28"/>
          <w:szCs w:val="28"/>
        </w:rPr>
        <w:t xml:space="preserve">) по виду разрешенного использования </w:t>
      </w:r>
      <w:r w:rsidR="00067CA1">
        <w:rPr>
          <w:rFonts w:ascii="Times New Roman" w:hAnsi="Times New Roman" w:cs="Times New Roman"/>
          <w:sz w:val="28"/>
          <w:szCs w:val="28"/>
        </w:rPr>
        <w:t xml:space="preserve">и </w:t>
      </w:r>
      <w:r w:rsidR="00067CA1" w:rsidRPr="009C002E">
        <w:rPr>
          <w:rFonts w:ascii="Times New Roman" w:hAnsi="Times New Roman" w:cs="Times New Roman"/>
          <w:sz w:val="28"/>
          <w:szCs w:val="28"/>
        </w:rPr>
        <w:t>зонированию</w:t>
      </w:r>
      <w:r w:rsidR="00067CA1" w:rsidRPr="00420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CA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67CA1" w:rsidRPr="00936361">
        <w:rPr>
          <w:rFonts w:ascii="Times New Roman" w:hAnsi="Times New Roman" w:cs="Times New Roman"/>
          <w:sz w:val="28"/>
          <w:szCs w:val="28"/>
        </w:rPr>
        <w:t xml:space="preserve">для расчета арендной платы </w:t>
      </w:r>
      <w:r w:rsidR="00067CA1" w:rsidRPr="00936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земельные участки, </w:t>
      </w:r>
      <w:r w:rsidR="00067CA1"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находящиеся в собственности городского поселения «Город Амурск», </w:t>
      </w:r>
      <w:r w:rsidR="00067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категории земель – земли населенных пунктов, расположенные </w:t>
      </w:r>
      <w:r w:rsidR="00067CA1"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</w:t>
      </w:r>
      <w:r w:rsidR="00067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поселения «Город Амурск» </w:t>
      </w:r>
      <w:r w:rsidR="00067CA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Амурского муниципального района Хабаровского края</w:t>
      </w:r>
      <w:r w:rsidR="00067CA1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предоставленные без проведения торгов </w:t>
      </w:r>
      <w:r w:rsidR="00067CA1" w:rsidRPr="00067CA1">
        <w:rPr>
          <w:rFonts w:ascii="Times New Roman" w:hAnsi="Times New Roman" w:cs="Times New Roman"/>
          <w:sz w:val="28"/>
          <w:szCs w:val="28"/>
        </w:rPr>
        <w:t xml:space="preserve">в </w:t>
      </w:r>
      <w:r w:rsidR="005D1A19">
        <w:rPr>
          <w:rFonts w:ascii="Times New Roman" w:hAnsi="Times New Roman" w:cs="Times New Roman"/>
          <w:sz w:val="28"/>
          <w:szCs w:val="28"/>
        </w:rPr>
        <w:t>следующей</w:t>
      </w:r>
      <w:r w:rsidR="00067CA1" w:rsidRPr="00067CA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497"/>
        <w:gridCol w:w="1621"/>
        <w:gridCol w:w="1545"/>
      </w:tblGrid>
      <w:tr w:rsidR="006D6E12" w:rsidRPr="00C859DD" w14:paraId="35A2BD40" w14:textId="77777777" w:rsidTr="00277EA7">
        <w:trPr>
          <w:trHeight w:val="303"/>
        </w:trPr>
        <w:tc>
          <w:tcPr>
            <w:tcW w:w="534" w:type="dxa"/>
          </w:tcPr>
          <w:p w14:paraId="013D381F" w14:textId="77777777" w:rsidR="006D6E12" w:rsidRPr="00C859DD" w:rsidRDefault="00451D1F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6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249EAC8B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3497" w:type="dxa"/>
          </w:tcPr>
          <w:p w14:paraId="764E1B93" w14:textId="77777777"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  <w:p w14:paraId="2D84BBE5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14:paraId="58290832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555C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27:18:0000002:462</w:t>
            </w:r>
          </w:p>
          <w:p w14:paraId="74D3732D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6D7F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27:18:0000002:460</w:t>
            </w:r>
          </w:p>
          <w:p w14:paraId="7ED38D8E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A7A7F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27:18:0000002:409</w:t>
            </w:r>
          </w:p>
          <w:p w14:paraId="026A21FF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EE88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27:18:0000008:314</w:t>
            </w:r>
          </w:p>
          <w:p w14:paraId="6B19A867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75D2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27:18:0000009:405</w:t>
            </w:r>
          </w:p>
          <w:p w14:paraId="0CDAE39E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5ACE35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27:18:0000002:459</w:t>
            </w:r>
          </w:p>
          <w:p w14:paraId="6AA5AEBA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D0FDA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27:18:0000002:907</w:t>
            </w:r>
          </w:p>
          <w:p w14:paraId="68C608D1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260D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27:18:0000002:3935</w:t>
            </w:r>
          </w:p>
          <w:p w14:paraId="7AB97851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B316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27:18:0000002:420</w:t>
            </w:r>
          </w:p>
          <w:p w14:paraId="7E682FFA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05739E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27:18:0000002:3850</w:t>
            </w:r>
          </w:p>
          <w:p w14:paraId="32316085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AC5A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27:18:0000002:63</w:t>
            </w:r>
          </w:p>
          <w:p w14:paraId="50F0D0F6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D4628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27:18:0000002:3467</w:t>
            </w:r>
          </w:p>
          <w:p w14:paraId="63C94FBC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CC05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27:18:0000009:3</w:t>
            </w:r>
          </w:p>
          <w:p w14:paraId="7C13A4CB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FCCE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27:18:0000009:7028</w:t>
            </w:r>
          </w:p>
          <w:p w14:paraId="32E02475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36A21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27:18:0000009:406</w:t>
            </w:r>
          </w:p>
          <w:p w14:paraId="3E6B54B9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03CA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27:18:0000002:908</w:t>
            </w:r>
          </w:p>
          <w:p w14:paraId="67043A44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3366" w14:textId="77777777" w:rsidR="006D6E12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27:18:0000002:4698</w:t>
            </w:r>
          </w:p>
          <w:p w14:paraId="288C8ABA" w14:textId="77777777" w:rsidR="00067CA1" w:rsidRDefault="00067CA1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2BDAA" w14:textId="77777777" w:rsidR="00067CA1" w:rsidRDefault="00067CA1" w:rsidP="0006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  <w:p w14:paraId="0E22F029" w14:textId="77777777" w:rsidR="00067CA1" w:rsidRPr="00C859DD" w:rsidRDefault="00067CA1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20B8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5482C27" w14:textId="77777777"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CD2B101" w14:textId="77777777"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4F3A" w14:textId="77777777"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3213" w14:textId="77777777"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B9C0" w14:textId="77777777"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6B8D316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B86F91E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ACC4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3D63D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9F87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ACED1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FA6D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55FDA8C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501A7B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114C78F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38A1D9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8A5E710" w14:textId="77777777"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9E137F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E5EE24D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84DB" w14:textId="77777777" w:rsidR="006D6E12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7E">
              <w:rPr>
                <w:rFonts w:ascii="Times New Roman" w:hAnsi="Times New Roman" w:cs="Times New Roman"/>
                <w:sz w:val="24"/>
                <w:szCs w:val="24"/>
              </w:rPr>
              <w:t>0,0690</w:t>
            </w:r>
          </w:p>
          <w:p w14:paraId="66219A27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A6C8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1CC20D9E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11A66" w14:textId="77777777" w:rsidR="006D6E12" w:rsidRPr="002864AA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AA">
              <w:rPr>
                <w:rFonts w:ascii="Times New Roman" w:hAnsi="Times New Roman" w:cs="Times New Roman"/>
                <w:sz w:val="24"/>
                <w:szCs w:val="24"/>
              </w:rPr>
              <w:t>0,1938</w:t>
            </w:r>
          </w:p>
          <w:p w14:paraId="68AE9724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922FD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  <w:p w14:paraId="66EFEE64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7229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BD3DBA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D033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  <w:p w14:paraId="0141273F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52E2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F78E61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0238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  <w:p w14:paraId="3847F63C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381C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  <w:p w14:paraId="0B7B5B9F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A740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  <w:p w14:paraId="60FAF679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70F4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  <w:p w14:paraId="08CFF0D3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C567A43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0C9D2B3E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0A745" w14:textId="77777777"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3C6DA8F4" w14:textId="77777777" w:rsidR="006D6E12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7CE5" w14:textId="77777777" w:rsidR="00067CA1" w:rsidRPr="00C859DD" w:rsidRDefault="00067CA1" w:rsidP="00067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A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D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5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27F3862" w14:textId="77777777" w:rsidR="00067CA1" w:rsidRPr="00C859DD" w:rsidRDefault="00067CA1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F5D3C" w14:textId="77777777" w:rsidR="00532D80" w:rsidRDefault="00532D80" w:rsidP="00067C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E4B85B9" w14:textId="77777777" w:rsidR="00532D80" w:rsidRDefault="00532D80" w:rsidP="00067C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431C30" w14:textId="752DFB5E" w:rsidR="00067CA1" w:rsidRDefault="00532D80" w:rsidP="00067C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Врио г</w:t>
      </w:r>
      <w:r w:rsidR="00067CA1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67CA1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</w:t>
      </w:r>
      <w:r w:rsidR="00067CA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67CA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67CA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67CA1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Р.В. Колесников</w:t>
      </w:r>
    </w:p>
    <w:p w14:paraId="42C5A8C0" w14:textId="77777777" w:rsidR="00532D80" w:rsidRDefault="00532D80" w:rsidP="00532D80">
      <w:pPr>
        <w:pStyle w:val="ConsPlusNormal"/>
        <w:widowControl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5A398E0" w14:textId="162C765E" w:rsidR="008A21F0" w:rsidRPr="00F05954" w:rsidRDefault="00067CA1" w:rsidP="00532D80">
      <w:pPr>
        <w:pStyle w:val="ConsPlusNormal"/>
        <w:widowControl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Председатель Совета депутатов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>О.Г. Пермяков</w:t>
      </w:r>
    </w:p>
    <w:sectPr w:rsidR="008A21F0" w:rsidRPr="00F05954" w:rsidSect="00532D80">
      <w:headerReference w:type="default" r:id="rId9"/>
      <w:pgSz w:w="11906" w:h="16838"/>
      <w:pgMar w:top="1134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D241" w14:textId="77777777" w:rsidR="00A052C5" w:rsidRDefault="00A052C5" w:rsidP="00611D8F">
      <w:pPr>
        <w:spacing w:after="0" w:line="240" w:lineRule="auto"/>
      </w:pPr>
      <w:r>
        <w:separator/>
      </w:r>
    </w:p>
  </w:endnote>
  <w:endnote w:type="continuationSeparator" w:id="0">
    <w:p w14:paraId="3D829CC9" w14:textId="77777777" w:rsidR="00A052C5" w:rsidRDefault="00A052C5" w:rsidP="0061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9B1A" w14:textId="77777777" w:rsidR="00A052C5" w:rsidRDefault="00A052C5" w:rsidP="00611D8F">
      <w:pPr>
        <w:spacing w:after="0" w:line="240" w:lineRule="auto"/>
      </w:pPr>
      <w:r>
        <w:separator/>
      </w:r>
    </w:p>
  </w:footnote>
  <w:footnote w:type="continuationSeparator" w:id="0">
    <w:p w14:paraId="3032FC67" w14:textId="77777777" w:rsidR="00A052C5" w:rsidRDefault="00A052C5" w:rsidP="0061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2767"/>
      <w:docPartObj>
        <w:docPartGallery w:val="Page Numbers (Top of Page)"/>
        <w:docPartUnique/>
      </w:docPartObj>
    </w:sdtPr>
    <w:sdtContent>
      <w:p w14:paraId="151A2D12" w14:textId="77777777" w:rsidR="00277EA7" w:rsidRDefault="00277E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FC9E2" w14:textId="77777777" w:rsidR="00277EA7" w:rsidRDefault="00277E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58FA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87683295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18AF97D0" wp14:editId="235FBDDD">
            <wp:extent cx="2743200" cy="2743200"/>
            <wp:effectExtent l="0" t="0" r="0" b="0"/>
            <wp:docPr id="1787683295" name="Рисунок 1787683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DC25866"/>
    <w:multiLevelType w:val="hybridMultilevel"/>
    <w:tmpl w:val="0D803D36"/>
    <w:lvl w:ilvl="0" w:tplc="907C60A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D3A1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85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27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89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AB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83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8E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FA2731"/>
    <w:multiLevelType w:val="hybridMultilevel"/>
    <w:tmpl w:val="67802586"/>
    <w:lvl w:ilvl="0" w:tplc="5A8C1F5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47830">
    <w:abstractNumId w:val="0"/>
  </w:num>
  <w:num w:numId="2" w16cid:durableId="157635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B4"/>
    <w:rsid w:val="0000153B"/>
    <w:rsid w:val="00015069"/>
    <w:rsid w:val="00020F84"/>
    <w:rsid w:val="000264CD"/>
    <w:rsid w:val="0002716A"/>
    <w:rsid w:val="00040147"/>
    <w:rsid w:val="00041A52"/>
    <w:rsid w:val="000443AA"/>
    <w:rsid w:val="00045758"/>
    <w:rsid w:val="00046D78"/>
    <w:rsid w:val="00053327"/>
    <w:rsid w:val="000535E0"/>
    <w:rsid w:val="000571BA"/>
    <w:rsid w:val="00060613"/>
    <w:rsid w:val="00061B11"/>
    <w:rsid w:val="00062555"/>
    <w:rsid w:val="00063FD1"/>
    <w:rsid w:val="00067CA1"/>
    <w:rsid w:val="000742C8"/>
    <w:rsid w:val="00075A3A"/>
    <w:rsid w:val="0008061A"/>
    <w:rsid w:val="00086D08"/>
    <w:rsid w:val="00087267"/>
    <w:rsid w:val="0008742E"/>
    <w:rsid w:val="00090C6D"/>
    <w:rsid w:val="000928D6"/>
    <w:rsid w:val="0009395E"/>
    <w:rsid w:val="000B3D07"/>
    <w:rsid w:val="000B40AD"/>
    <w:rsid w:val="000B5D52"/>
    <w:rsid w:val="000C0FBA"/>
    <w:rsid w:val="000C2593"/>
    <w:rsid w:val="000C3DB8"/>
    <w:rsid w:val="000C5861"/>
    <w:rsid w:val="000C6292"/>
    <w:rsid w:val="000C67B7"/>
    <w:rsid w:val="000D16EE"/>
    <w:rsid w:val="000D5B6D"/>
    <w:rsid w:val="000F0624"/>
    <w:rsid w:val="000F73F6"/>
    <w:rsid w:val="001001F5"/>
    <w:rsid w:val="00100716"/>
    <w:rsid w:val="0010096F"/>
    <w:rsid w:val="0011566D"/>
    <w:rsid w:val="00122F5B"/>
    <w:rsid w:val="00125C62"/>
    <w:rsid w:val="00136B6B"/>
    <w:rsid w:val="00141CE3"/>
    <w:rsid w:val="001475A4"/>
    <w:rsid w:val="001500E9"/>
    <w:rsid w:val="00150917"/>
    <w:rsid w:val="00150B06"/>
    <w:rsid w:val="00153459"/>
    <w:rsid w:val="00154C0F"/>
    <w:rsid w:val="0015753E"/>
    <w:rsid w:val="001579C0"/>
    <w:rsid w:val="00165A91"/>
    <w:rsid w:val="00166057"/>
    <w:rsid w:val="00166F51"/>
    <w:rsid w:val="00171CE7"/>
    <w:rsid w:val="001738F3"/>
    <w:rsid w:val="00174279"/>
    <w:rsid w:val="00181CFC"/>
    <w:rsid w:val="00182D79"/>
    <w:rsid w:val="00184090"/>
    <w:rsid w:val="00192834"/>
    <w:rsid w:val="00195EF0"/>
    <w:rsid w:val="001A34E6"/>
    <w:rsid w:val="001A5206"/>
    <w:rsid w:val="001B4CCA"/>
    <w:rsid w:val="001C5998"/>
    <w:rsid w:val="001D4E36"/>
    <w:rsid w:val="001E03E9"/>
    <w:rsid w:val="001E27CE"/>
    <w:rsid w:val="001F3049"/>
    <w:rsid w:val="001F5387"/>
    <w:rsid w:val="001F65D9"/>
    <w:rsid w:val="001F719C"/>
    <w:rsid w:val="002017C1"/>
    <w:rsid w:val="0020188D"/>
    <w:rsid w:val="00207C1F"/>
    <w:rsid w:val="00222EF5"/>
    <w:rsid w:val="0022530E"/>
    <w:rsid w:val="00235553"/>
    <w:rsid w:val="002401B9"/>
    <w:rsid w:val="002424BB"/>
    <w:rsid w:val="0025105F"/>
    <w:rsid w:val="0026573F"/>
    <w:rsid w:val="002674B7"/>
    <w:rsid w:val="0027228F"/>
    <w:rsid w:val="00274D49"/>
    <w:rsid w:val="00277EA7"/>
    <w:rsid w:val="00281C1B"/>
    <w:rsid w:val="00282735"/>
    <w:rsid w:val="00282F18"/>
    <w:rsid w:val="002864AA"/>
    <w:rsid w:val="00297D66"/>
    <w:rsid w:val="002A2C40"/>
    <w:rsid w:val="002A38A1"/>
    <w:rsid w:val="002A4165"/>
    <w:rsid w:val="002A7062"/>
    <w:rsid w:val="002B2DE0"/>
    <w:rsid w:val="002C5B73"/>
    <w:rsid w:val="002C7066"/>
    <w:rsid w:val="002D472B"/>
    <w:rsid w:val="002D70F7"/>
    <w:rsid w:val="002D712F"/>
    <w:rsid w:val="002E0F55"/>
    <w:rsid w:val="002E2623"/>
    <w:rsid w:val="002E2CAB"/>
    <w:rsid w:val="002E3440"/>
    <w:rsid w:val="002E39BE"/>
    <w:rsid w:val="002E41F8"/>
    <w:rsid w:val="002F0588"/>
    <w:rsid w:val="0030112B"/>
    <w:rsid w:val="0030738E"/>
    <w:rsid w:val="00310004"/>
    <w:rsid w:val="003128F9"/>
    <w:rsid w:val="00315C27"/>
    <w:rsid w:val="003248C9"/>
    <w:rsid w:val="00331B9B"/>
    <w:rsid w:val="003339EC"/>
    <w:rsid w:val="0034296E"/>
    <w:rsid w:val="00345C68"/>
    <w:rsid w:val="00354C1C"/>
    <w:rsid w:val="00373739"/>
    <w:rsid w:val="00375748"/>
    <w:rsid w:val="00377189"/>
    <w:rsid w:val="00381435"/>
    <w:rsid w:val="00384CF2"/>
    <w:rsid w:val="0038613D"/>
    <w:rsid w:val="00395090"/>
    <w:rsid w:val="003A2266"/>
    <w:rsid w:val="003B7078"/>
    <w:rsid w:val="003B7438"/>
    <w:rsid w:val="003C0195"/>
    <w:rsid w:val="003C0CDE"/>
    <w:rsid w:val="003C4538"/>
    <w:rsid w:val="003D02EC"/>
    <w:rsid w:val="003D484E"/>
    <w:rsid w:val="003E6880"/>
    <w:rsid w:val="003F577C"/>
    <w:rsid w:val="004006E6"/>
    <w:rsid w:val="00405ACD"/>
    <w:rsid w:val="004102E4"/>
    <w:rsid w:val="0041061D"/>
    <w:rsid w:val="00415941"/>
    <w:rsid w:val="00420FDF"/>
    <w:rsid w:val="004319CC"/>
    <w:rsid w:val="00435E0A"/>
    <w:rsid w:val="004375CD"/>
    <w:rsid w:val="00445685"/>
    <w:rsid w:val="004459B6"/>
    <w:rsid w:val="00445F8E"/>
    <w:rsid w:val="00451D1F"/>
    <w:rsid w:val="00453078"/>
    <w:rsid w:val="00461E35"/>
    <w:rsid w:val="004622FB"/>
    <w:rsid w:val="00467B1C"/>
    <w:rsid w:val="0047009C"/>
    <w:rsid w:val="00471656"/>
    <w:rsid w:val="00474B71"/>
    <w:rsid w:val="00475ED1"/>
    <w:rsid w:val="0048703C"/>
    <w:rsid w:val="00497A6C"/>
    <w:rsid w:val="004A5F12"/>
    <w:rsid w:val="004A70AA"/>
    <w:rsid w:val="004B0235"/>
    <w:rsid w:val="004B0B10"/>
    <w:rsid w:val="004B0DA2"/>
    <w:rsid w:val="004B1A83"/>
    <w:rsid w:val="004B594E"/>
    <w:rsid w:val="004B79AC"/>
    <w:rsid w:val="004C0E80"/>
    <w:rsid w:val="004D14FF"/>
    <w:rsid w:val="004D241C"/>
    <w:rsid w:val="004D53CE"/>
    <w:rsid w:val="004D6DBF"/>
    <w:rsid w:val="004E2418"/>
    <w:rsid w:val="004F48AF"/>
    <w:rsid w:val="0050219C"/>
    <w:rsid w:val="00516806"/>
    <w:rsid w:val="00516880"/>
    <w:rsid w:val="005177C4"/>
    <w:rsid w:val="0052532B"/>
    <w:rsid w:val="00527503"/>
    <w:rsid w:val="005316C1"/>
    <w:rsid w:val="00532053"/>
    <w:rsid w:val="00532D80"/>
    <w:rsid w:val="00533D78"/>
    <w:rsid w:val="00534C47"/>
    <w:rsid w:val="005357E9"/>
    <w:rsid w:val="00537CA2"/>
    <w:rsid w:val="00544180"/>
    <w:rsid w:val="00545829"/>
    <w:rsid w:val="005465ED"/>
    <w:rsid w:val="00552746"/>
    <w:rsid w:val="00553E3F"/>
    <w:rsid w:val="00555E64"/>
    <w:rsid w:val="005630C4"/>
    <w:rsid w:val="00563FC5"/>
    <w:rsid w:val="005640FD"/>
    <w:rsid w:val="00565E9A"/>
    <w:rsid w:val="00570968"/>
    <w:rsid w:val="0058043C"/>
    <w:rsid w:val="005812F8"/>
    <w:rsid w:val="0058192D"/>
    <w:rsid w:val="005823D6"/>
    <w:rsid w:val="00584A5A"/>
    <w:rsid w:val="005850CA"/>
    <w:rsid w:val="00587645"/>
    <w:rsid w:val="005915B9"/>
    <w:rsid w:val="005951DC"/>
    <w:rsid w:val="0059609C"/>
    <w:rsid w:val="005975FD"/>
    <w:rsid w:val="00597CEE"/>
    <w:rsid w:val="005A64A0"/>
    <w:rsid w:val="005B2059"/>
    <w:rsid w:val="005B2367"/>
    <w:rsid w:val="005B2627"/>
    <w:rsid w:val="005B50C0"/>
    <w:rsid w:val="005C43BA"/>
    <w:rsid w:val="005C77D2"/>
    <w:rsid w:val="005D19EE"/>
    <w:rsid w:val="005D1A19"/>
    <w:rsid w:val="005D7395"/>
    <w:rsid w:val="005E0DCB"/>
    <w:rsid w:val="005E64A3"/>
    <w:rsid w:val="005F1700"/>
    <w:rsid w:val="005F38E7"/>
    <w:rsid w:val="00604F9C"/>
    <w:rsid w:val="00605405"/>
    <w:rsid w:val="006062CB"/>
    <w:rsid w:val="00611D8F"/>
    <w:rsid w:val="006163C0"/>
    <w:rsid w:val="00617D32"/>
    <w:rsid w:val="00623811"/>
    <w:rsid w:val="0062797D"/>
    <w:rsid w:val="00635831"/>
    <w:rsid w:val="00637BF4"/>
    <w:rsid w:val="00642857"/>
    <w:rsid w:val="00650335"/>
    <w:rsid w:val="00651EE8"/>
    <w:rsid w:val="006524C5"/>
    <w:rsid w:val="00652B51"/>
    <w:rsid w:val="006619C7"/>
    <w:rsid w:val="0066346F"/>
    <w:rsid w:val="006701E1"/>
    <w:rsid w:val="00670C12"/>
    <w:rsid w:val="00672D8C"/>
    <w:rsid w:val="006813BB"/>
    <w:rsid w:val="00681CBC"/>
    <w:rsid w:val="0068406B"/>
    <w:rsid w:val="006A0DA2"/>
    <w:rsid w:val="006A2BD9"/>
    <w:rsid w:val="006A4220"/>
    <w:rsid w:val="006A7C0E"/>
    <w:rsid w:val="006B6E3E"/>
    <w:rsid w:val="006C7299"/>
    <w:rsid w:val="006D2423"/>
    <w:rsid w:val="006D3D26"/>
    <w:rsid w:val="006D668C"/>
    <w:rsid w:val="006D6E12"/>
    <w:rsid w:val="006F0468"/>
    <w:rsid w:val="006F32DD"/>
    <w:rsid w:val="00701A7A"/>
    <w:rsid w:val="00720890"/>
    <w:rsid w:val="00722364"/>
    <w:rsid w:val="00722A13"/>
    <w:rsid w:val="00733228"/>
    <w:rsid w:val="00735CB3"/>
    <w:rsid w:val="007418F1"/>
    <w:rsid w:val="007468B2"/>
    <w:rsid w:val="00750F36"/>
    <w:rsid w:val="0075545A"/>
    <w:rsid w:val="00765AD7"/>
    <w:rsid w:val="00790CCF"/>
    <w:rsid w:val="007A3473"/>
    <w:rsid w:val="007A5812"/>
    <w:rsid w:val="007B3EEA"/>
    <w:rsid w:val="007B4704"/>
    <w:rsid w:val="007B6C9F"/>
    <w:rsid w:val="007B756C"/>
    <w:rsid w:val="007B7C42"/>
    <w:rsid w:val="007C1510"/>
    <w:rsid w:val="007C23A3"/>
    <w:rsid w:val="007C63DA"/>
    <w:rsid w:val="007D4855"/>
    <w:rsid w:val="007D723C"/>
    <w:rsid w:val="007E243F"/>
    <w:rsid w:val="007E5500"/>
    <w:rsid w:val="007E66E0"/>
    <w:rsid w:val="007E7A3C"/>
    <w:rsid w:val="007F2131"/>
    <w:rsid w:val="007F3584"/>
    <w:rsid w:val="007F6277"/>
    <w:rsid w:val="007F721F"/>
    <w:rsid w:val="00805625"/>
    <w:rsid w:val="0080659B"/>
    <w:rsid w:val="008110C0"/>
    <w:rsid w:val="0081164C"/>
    <w:rsid w:val="00816701"/>
    <w:rsid w:val="00820908"/>
    <w:rsid w:val="00826731"/>
    <w:rsid w:val="00830D98"/>
    <w:rsid w:val="008319DE"/>
    <w:rsid w:val="00834E97"/>
    <w:rsid w:val="00836047"/>
    <w:rsid w:val="00836F79"/>
    <w:rsid w:val="00852355"/>
    <w:rsid w:val="00852445"/>
    <w:rsid w:val="0085411B"/>
    <w:rsid w:val="00854825"/>
    <w:rsid w:val="0086032A"/>
    <w:rsid w:val="0086171F"/>
    <w:rsid w:val="008633A2"/>
    <w:rsid w:val="00863774"/>
    <w:rsid w:val="00866236"/>
    <w:rsid w:val="0087265B"/>
    <w:rsid w:val="00883E84"/>
    <w:rsid w:val="00883FB0"/>
    <w:rsid w:val="0088725F"/>
    <w:rsid w:val="00893292"/>
    <w:rsid w:val="00895F7D"/>
    <w:rsid w:val="008A21F0"/>
    <w:rsid w:val="008A54A7"/>
    <w:rsid w:val="008A6DF3"/>
    <w:rsid w:val="008A7D57"/>
    <w:rsid w:val="008B1C7E"/>
    <w:rsid w:val="008B3642"/>
    <w:rsid w:val="008B62BF"/>
    <w:rsid w:val="008B773A"/>
    <w:rsid w:val="008C170A"/>
    <w:rsid w:val="008C3048"/>
    <w:rsid w:val="008C3696"/>
    <w:rsid w:val="008C5F1E"/>
    <w:rsid w:val="008D0BD0"/>
    <w:rsid w:val="008D1D1A"/>
    <w:rsid w:val="008E09D4"/>
    <w:rsid w:val="008E0ED0"/>
    <w:rsid w:val="008E6A23"/>
    <w:rsid w:val="008E7F94"/>
    <w:rsid w:val="008F79A3"/>
    <w:rsid w:val="00901387"/>
    <w:rsid w:val="0090547C"/>
    <w:rsid w:val="00925D53"/>
    <w:rsid w:val="00926C5A"/>
    <w:rsid w:val="00933B89"/>
    <w:rsid w:val="00934826"/>
    <w:rsid w:val="00935292"/>
    <w:rsid w:val="00936361"/>
    <w:rsid w:val="00937D92"/>
    <w:rsid w:val="009449DA"/>
    <w:rsid w:val="00947BC4"/>
    <w:rsid w:val="0095240D"/>
    <w:rsid w:val="0095740F"/>
    <w:rsid w:val="00960143"/>
    <w:rsid w:val="00961352"/>
    <w:rsid w:val="00961A83"/>
    <w:rsid w:val="009639F3"/>
    <w:rsid w:val="00965608"/>
    <w:rsid w:val="00967321"/>
    <w:rsid w:val="0096746C"/>
    <w:rsid w:val="00972638"/>
    <w:rsid w:val="009727D4"/>
    <w:rsid w:val="00974A01"/>
    <w:rsid w:val="00976433"/>
    <w:rsid w:val="00977C69"/>
    <w:rsid w:val="009818E4"/>
    <w:rsid w:val="009861A4"/>
    <w:rsid w:val="0099222A"/>
    <w:rsid w:val="0099242C"/>
    <w:rsid w:val="009972A9"/>
    <w:rsid w:val="009B4414"/>
    <w:rsid w:val="009B58B3"/>
    <w:rsid w:val="009B5A3A"/>
    <w:rsid w:val="009B5E6F"/>
    <w:rsid w:val="009B7BE0"/>
    <w:rsid w:val="009C002E"/>
    <w:rsid w:val="009C019D"/>
    <w:rsid w:val="009D3421"/>
    <w:rsid w:val="009D486B"/>
    <w:rsid w:val="009D68BD"/>
    <w:rsid w:val="009E030F"/>
    <w:rsid w:val="009F1BF4"/>
    <w:rsid w:val="009F5D22"/>
    <w:rsid w:val="00A03493"/>
    <w:rsid w:val="00A04745"/>
    <w:rsid w:val="00A052C5"/>
    <w:rsid w:val="00A23059"/>
    <w:rsid w:val="00A26BA5"/>
    <w:rsid w:val="00A27885"/>
    <w:rsid w:val="00A316EC"/>
    <w:rsid w:val="00A35EE5"/>
    <w:rsid w:val="00A41BDC"/>
    <w:rsid w:val="00A42B9B"/>
    <w:rsid w:val="00A5174C"/>
    <w:rsid w:val="00A54D5C"/>
    <w:rsid w:val="00A6383B"/>
    <w:rsid w:val="00A71574"/>
    <w:rsid w:val="00A8157F"/>
    <w:rsid w:val="00A94A61"/>
    <w:rsid w:val="00AA209A"/>
    <w:rsid w:val="00AB01D0"/>
    <w:rsid w:val="00AB5463"/>
    <w:rsid w:val="00AB5524"/>
    <w:rsid w:val="00AC202A"/>
    <w:rsid w:val="00AC2069"/>
    <w:rsid w:val="00AC25F1"/>
    <w:rsid w:val="00AC4494"/>
    <w:rsid w:val="00AD702D"/>
    <w:rsid w:val="00AE0710"/>
    <w:rsid w:val="00AE0CD4"/>
    <w:rsid w:val="00AE1241"/>
    <w:rsid w:val="00AE26AF"/>
    <w:rsid w:val="00AE3F1C"/>
    <w:rsid w:val="00AF2679"/>
    <w:rsid w:val="00AF3260"/>
    <w:rsid w:val="00B001C2"/>
    <w:rsid w:val="00B01494"/>
    <w:rsid w:val="00B02633"/>
    <w:rsid w:val="00B02E33"/>
    <w:rsid w:val="00B10DEB"/>
    <w:rsid w:val="00B120E8"/>
    <w:rsid w:val="00B13094"/>
    <w:rsid w:val="00B13B95"/>
    <w:rsid w:val="00B230DF"/>
    <w:rsid w:val="00B2676A"/>
    <w:rsid w:val="00B3022D"/>
    <w:rsid w:val="00B37242"/>
    <w:rsid w:val="00B4139D"/>
    <w:rsid w:val="00B436A0"/>
    <w:rsid w:val="00B4371B"/>
    <w:rsid w:val="00B51DB4"/>
    <w:rsid w:val="00B5444E"/>
    <w:rsid w:val="00B54DF5"/>
    <w:rsid w:val="00B57B11"/>
    <w:rsid w:val="00B61DA1"/>
    <w:rsid w:val="00B7158E"/>
    <w:rsid w:val="00B777ED"/>
    <w:rsid w:val="00B813B6"/>
    <w:rsid w:val="00B83A57"/>
    <w:rsid w:val="00B9025B"/>
    <w:rsid w:val="00B91FB6"/>
    <w:rsid w:val="00B92738"/>
    <w:rsid w:val="00B93DF2"/>
    <w:rsid w:val="00B968AD"/>
    <w:rsid w:val="00BA2D0B"/>
    <w:rsid w:val="00BB3FAB"/>
    <w:rsid w:val="00BB5522"/>
    <w:rsid w:val="00BB5E10"/>
    <w:rsid w:val="00BC206B"/>
    <w:rsid w:val="00BC32D7"/>
    <w:rsid w:val="00BC399E"/>
    <w:rsid w:val="00BC646E"/>
    <w:rsid w:val="00BC6818"/>
    <w:rsid w:val="00BD261C"/>
    <w:rsid w:val="00BE3681"/>
    <w:rsid w:val="00BE55CB"/>
    <w:rsid w:val="00BE6CD6"/>
    <w:rsid w:val="00BE77BF"/>
    <w:rsid w:val="00BF1DFB"/>
    <w:rsid w:val="00BF387F"/>
    <w:rsid w:val="00BF4F12"/>
    <w:rsid w:val="00C06D0C"/>
    <w:rsid w:val="00C20DD2"/>
    <w:rsid w:val="00C24436"/>
    <w:rsid w:val="00C376EB"/>
    <w:rsid w:val="00C37A26"/>
    <w:rsid w:val="00C40554"/>
    <w:rsid w:val="00C4225D"/>
    <w:rsid w:val="00C42628"/>
    <w:rsid w:val="00C434BE"/>
    <w:rsid w:val="00C45036"/>
    <w:rsid w:val="00C45792"/>
    <w:rsid w:val="00C45D53"/>
    <w:rsid w:val="00C51715"/>
    <w:rsid w:val="00C5540F"/>
    <w:rsid w:val="00C5589F"/>
    <w:rsid w:val="00C57251"/>
    <w:rsid w:val="00C643A5"/>
    <w:rsid w:val="00C67828"/>
    <w:rsid w:val="00C71455"/>
    <w:rsid w:val="00C750BD"/>
    <w:rsid w:val="00C81A40"/>
    <w:rsid w:val="00C821DA"/>
    <w:rsid w:val="00C83A72"/>
    <w:rsid w:val="00C840E6"/>
    <w:rsid w:val="00C859DD"/>
    <w:rsid w:val="00C86057"/>
    <w:rsid w:val="00C92A87"/>
    <w:rsid w:val="00C970D4"/>
    <w:rsid w:val="00C97BBA"/>
    <w:rsid w:val="00CA3D72"/>
    <w:rsid w:val="00CA65E4"/>
    <w:rsid w:val="00CA6ACF"/>
    <w:rsid w:val="00CB2CB9"/>
    <w:rsid w:val="00CB4964"/>
    <w:rsid w:val="00CB5B00"/>
    <w:rsid w:val="00CC58D7"/>
    <w:rsid w:val="00CD2263"/>
    <w:rsid w:val="00CD5CF2"/>
    <w:rsid w:val="00CD6406"/>
    <w:rsid w:val="00CE042F"/>
    <w:rsid w:val="00CE0FA3"/>
    <w:rsid w:val="00CE3333"/>
    <w:rsid w:val="00CF66ED"/>
    <w:rsid w:val="00D0030B"/>
    <w:rsid w:val="00D012B0"/>
    <w:rsid w:val="00D015C0"/>
    <w:rsid w:val="00D060E9"/>
    <w:rsid w:val="00D062C4"/>
    <w:rsid w:val="00D062F8"/>
    <w:rsid w:val="00D07131"/>
    <w:rsid w:val="00D10A5F"/>
    <w:rsid w:val="00D13760"/>
    <w:rsid w:val="00D14FA2"/>
    <w:rsid w:val="00D23D61"/>
    <w:rsid w:val="00D274F8"/>
    <w:rsid w:val="00D3236E"/>
    <w:rsid w:val="00D4000F"/>
    <w:rsid w:val="00D428C6"/>
    <w:rsid w:val="00D5774D"/>
    <w:rsid w:val="00D675C8"/>
    <w:rsid w:val="00D678AE"/>
    <w:rsid w:val="00D71B79"/>
    <w:rsid w:val="00D848DB"/>
    <w:rsid w:val="00D875C1"/>
    <w:rsid w:val="00D958BF"/>
    <w:rsid w:val="00DA0024"/>
    <w:rsid w:val="00DA3B4F"/>
    <w:rsid w:val="00DA4FAB"/>
    <w:rsid w:val="00DA5DF0"/>
    <w:rsid w:val="00DA7F6C"/>
    <w:rsid w:val="00DB11F3"/>
    <w:rsid w:val="00DB3AA8"/>
    <w:rsid w:val="00DB795D"/>
    <w:rsid w:val="00DC3538"/>
    <w:rsid w:val="00DC446D"/>
    <w:rsid w:val="00DC6F81"/>
    <w:rsid w:val="00DD4703"/>
    <w:rsid w:val="00DD655B"/>
    <w:rsid w:val="00DD7504"/>
    <w:rsid w:val="00DE0944"/>
    <w:rsid w:val="00DE7767"/>
    <w:rsid w:val="00DF290D"/>
    <w:rsid w:val="00DF37A7"/>
    <w:rsid w:val="00DF3C4B"/>
    <w:rsid w:val="00DF7919"/>
    <w:rsid w:val="00E02EB0"/>
    <w:rsid w:val="00E0600D"/>
    <w:rsid w:val="00E1051D"/>
    <w:rsid w:val="00E1289B"/>
    <w:rsid w:val="00E14E8A"/>
    <w:rsid w:val="00E16757"/>
    <w:rsid w:val="00E2291C"/>
    <w:rsid w:val="00E22B20"/>
    <w:rsid w:val="00E230B1"/>
    <w:rsid w:val="00E263EA"/>
    <w:rsid w:val="00E30A87"/>
    <w:rsid w:val="00E30D5F"/>
    <w:rsid w:val="00E3485E"/>
    <w:rsid w:val="00E377AD"/>
    <w:rsid w:val="00E426E9"/>
    <w:rsid w:val="00E469AC"/>
    <w:rsid w:val="00E50005"/>
    <w:rsid w:val="00E541CA"/>
    <w:rsid w:val="00E559C7"/>
    <w:rsid w:val="00E5693F"/>
    <w:rsid w:val="00E60B81"/>
    <w:rsid w:val="00E61E3C"/>
    <w:rsid w:val="00E6619D"/>
    <w:rsid w:val="00E702FA"/>
    <w:rsid w:val="00E7416D"/>
    <w:rsid w:val="00E74753"/>
    <w:rsid w:val="00E771A5"/>
    <w:rsid w:val="00E8075E"/>
    <w:rsid w:val="00E807A7"/>
    <w:rsid w:val="00E8227E"/>
    <w:rsid w:val="00E841BB"/>
    <w:rsid w:val="00E84B9C"/>
    <w:rsid w:val="00E87516"/>
    <w:rsid w:val="00E9316B"/>
    <w:rsid w:val="00E93610"/>
    <w:rsid w:val="00E96BFB"/>
    <w:rsid w:val="00EA1F27"/>
    <w:rsid w:val="00EA538F"/>
    <w:rsid w:val="00EB0BBC"/>
    <w:rsid w:val="00EB1BAC"/>
    <w:rsid w:val="00EB7D24"/>
    <w:rsid w:val="00EC35E0"/>
    <w:rsid w:val="00EC6971"/>
    <w:rsid w:val="00EC7BD1"/>
    <w:rsid w:val="00ED289C"/>
    <w:rsid w:val="00ED710D"/>
    <w:rsid w:val="00EE16F9"/>
    <w:rsid w:val="00EE442D"/>
    <w:rsid w:val="00EE72D2"/>
    <w:rsid w:val="00EF07B1"/>
    <w:rsid w:val="00EF34AE"/>
    <w:rsid w:val="00EF379D"/>
    <w:rsid w:val="00EF40C1"/>
    <w:rsid w:val="00F030C4"/>
    <w:rsid w:val="00F05954"/>
    <w:rsid w:val="00F06D18"/>
    <w:rsid w:val="00F16EC6"/>
    <w:rsid w:val="00F17E04"/>
    <w:rsid w:val="00F22753"/>
    <w:rsid w:val="00F24390"/>
    <w:rsid w:val="00F3281F"/>
    <w:rsid w:val="00F33215"/>
    <w:rsid w:val="00F3423B"/>
    <w:rsid w:val="00F35EBA"/>
    <w:rsid w:val="00F40592"/>
    <w:rsid w:val="00F472A1"/>
    <w:rsid w:val="00F51BC1"/>
    <w:rsid w:val="00F52ACB"/>
    <w:rsid w:val="00F763EA"/>
    <w:rsid w:val="00F86B7C"/>
    <w:rsid w:val="00F87325"/>
    <w:rsid w:val="00F913E8"/>
    <w:rsid w:val="00FA1361"/>
    <w:rsid w:val="00FA3493"/>
    <w:rsid w:val="00FA382D"/>
    <w:rsid w:val="00FC0815"/>
    <w:rsid w:val="00FC1EB5"/>
    <w:rsid w:val="00FC3324"/>
    <w:rsid w:val="00FC5C30"/>
    <w:rsid w:val="00FC6D00"/>
    <w:rsid w:val="00FD5837"/>
    <w:rsid w:val="00FD647F"/>
    <w:rsid w:val="00FD6B89"/>
    <w:rsid w:val="00FD7333"/>
    <w:rsid w:val="00FE757D"/>
    <w:rsid w:val="00FF03F3"/>
    <w:rsid w:val="00FF0407"/>
    <w:rsid w:val="00FF14A6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D978"/>
  <w15:docId w15:val="{04AABC8D-E36B-4BD8-B4FE-66CF1C1A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32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321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B51DB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semiHidden/>
    <w:unhideWhenUsed/>
    <w:rsid w:val="00B51D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D8F"/>
  </w:style>
  <w:style w:type="paragraph" w:styleId="a9">
    <w:name w:val="footer"/>
    <w:basedOn w:val="a"/>
    <w:link w:val="aa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D8F"/>
  </w:style>
  <w:style w:type="paragraph" w:customStyle="1" w:styleId="formattext">
    <w:name w:val="formattext"/>
    <w:basedOn w:val="a"/>
    <w:rsid w:val="00F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B715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"/>
    <w:locked/>
    <w:rsid w:val="00067CA1"/>
    <w:rPr>
      <w:sz w:val="28"/>
      <w:szCs w:val="28"/>
    </w:rPr>
  </w:style>
  <w:style w:type="paragraph" w:customStyle="1" w:styleId="1">
    <w:name w:val="Основной текст1"/>
    <w:basedOn w:val="a"/>
    <w:link w:val="ac"/>
    <w:rsid w:val="00067CA1"/>
    <w:pPr>
      <w:widowControl w:val="0"/>
      <w:spacing w:after="0" w:line="240" w:lineRule="auto"/>
      <w:ind w:firstLine="400"/>
    </w:pPr>
    <w:rPr>
      <w:sz w:val="28"/>
      <w:szCs w:val="28"/>
    </w:rPr>
  </w:style>
  <w:style w:type="table" w:customStyle="1" w:styleId="10">
    <w:name w:val="Сетка таблицы1"/>
    <w:basedOn w:val="a1"/>
    <w:next w:val="ab"/>
    <w:uiPriority w:val="59"/>
    <w:rsid w:val="00532D8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A15847539341403A6721B3F4377647F63D6251E4148F860F7210F7CC1B5F5E28E2BAC2D1255D8637E3065C37CCD01DD020522E2z8u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vdep2\AppData\Roaming\Microsoft\&#1064;&#1072;&#1073;&#1083;&#1086;&#1085;&#1099;\&#1088;&#1077;&#1096;&#1077;&#1085;&#1080;&#1077;%20&#1057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A8762-83DE-46CD-8372-6B683EAC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СД.dotx</Template>
  <TotalTime>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Яковенко</dc:creator>
  <cp:lastModifiedBy>Митрохина Наталья</cp:lastModifiedBy>
  <cp:revision>3</cp:revision>
  <cp:lastPrinted>2025-05-14T01:34:00Z</cp:lastPrinted>
  <dcterms:created xsi:type="dcterms:W3CDTF">2025-05-14T21:41:00Z</dcterms:created>
  <dcterms:modified xsi:type="dcterms:W3CDTF">2025-05-14T21:43:00Z</dcterms:modified>
</cp:coreProperties>
</file>